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1530" w14:textId="0993E095" w:rsidR="0041568F" w:rsidRPr="00764EF7" w:rsidRDefault="0041568F" w:rsidP="00D0182C">
      <w:pPr>
        <w:pStyle w:val="Title"/>
      </w:pPr>
      <w:r w:rsidRPr="00764EF7">
        <w:t>ADULT AND AGING COMMISSION</w:t>
      </w:r>
      <w:r w:rsidR="00E31101" w:rsidRPr="00764EF7">
        <w:t xml:space="preserve"> </w:t>
      </w:r>
      <w:r w:rsidR="000F145C" w:rsidRPr="00764EF7">
        <w:t>AGENDA</w:t>
      </w:r>
      <w:r w:rsidR="00634D35">
        <w:t xml:space="preserve"> </w:t>
      </w:r>
    </w:p>
    <w:p w14:paraId="5F1252D8" w14:textId="216DFB05" w:rsidR="0041568F" w:rsidRPr="00764EF7" w:rsidRDefault="0041568F" w:rsidP="0041568F">
      <w:pPr>
        <w:pStyle w:val="Default"/>
        <w:rPr>
          <w:color w:val="auto"/>
        </w:rPr>
      </w:pPr>
      <w:r w:rsidRPr="00764EF7">
        <w:rPr>
          <w:color w:val="auto"/>
        </w:rPr>
        <w:t xml:space="preserve">Wednesday, </w:t>
      </w:r>
      <w:r w:rsidR="000F145C" w:rsidRPr="00764EF7">
        <w:rPr>
          <w:color w:val="auto"/>
        </w:rPr>
        <w:t>November 20</w:t>
      </w:r>
      <w:r w:rsidRPr="00764EF7">
        <w:rPr>
          <w:color w:val="auto"/>
        </w:rPr>
        <w:t xml:space="preserve">, 2024, 2:00 – 4:00 pm </w:t>
      </w:r>
    </w:p>
    <w:p w14:paraId="659604EC" w14:textId="6B95BAA3" w:rsidR="0041568F" w:rsidRPr="00764EF7" w:rsidRDefault="0041568F" w:rsidP="0041568F">
      <w:pPr>
        <w:pStyle w:val="Heading1"/>
        <w:rPr>
          <w:color w:val="auto"/>
        </w:rPr>
      </w:pPr>
      <w:r w:rsidRPr="00764EF7">
        <w:rPr>
          <w:color w:val="auto"/>
        </w:rPr>
        <w:t>Meeting Information</w:t>
      </w:r>
    </w:p>
    <w:p w14:paraId="5D0115CA" w14:textId="77777777" w:rsidR="0041568F" w:rsidRPr="00764EF7" w:rsidRDefault="0041568F" w:rsidP="0041568F">
      <w:pPr>
        <w:pStyle w:val="Heading2"/>
        <w:rPr>
          <w:color w:val="auto"/>
        </w:rPr>
      </w:pPr>
      <w:r w:rsidRPr="00764EF7">
        <w:rPr>
          <w:color w:val="auto"/>
        </w:rPr>
        <w:t xml:space="preserve">In-Person Location </w:t>
      </w:r>
    </w:p>
    <w:p w14:paraId="659E73DC" w14:textId="37E7E5D6" w:rsidR="0041568F" w:rsidRPr="00764EF7" w:rsidRDefault="0041568F" w:rsidP="0041568F">
      <w:pPr>
        <w:pStyle w:val="Default"/>
        <w:rPr>
          <w:color w:val="auto"/>
        </w:rPr>
      </w:pPr>
      <w:r w:rsidRPr="00764EF7">
        <w:rPr>
          <w:color w:val="auto"/>
        </w:rPr>
        <w:t>9750 Business Park Drive, S</w:t>
      </w:r>
      <w:r w:rsidR="00A05287">
        <w:rPr>
          <w:color w:val="auto"/>
        </w:rPr>
        <w:t>ui</w:t>
      </w:r>
      <w:r w:rsidRPr="00764EF7">
        <w:rPr>
          <w:color w:val="auto"/>
        </w:rPr>
        <w:t xml:space="preserve">te </w:t>
      </w:r>
      <w:r w:rsidR="00705331">
        <w:rPr>
          <w:color w:val="auto"/>
        </w:rPr>
        <w:t>220</w:t>
      </w:r>
      <w:r w:rsidRPr="00764EF7">
        <w:rPr>
          <w:color w:val="auto"/>
        </w:rPr>
        <w:t xml:space="preserve">, Sacramento, CA 95827 (free parking available; ring bell if door is closed) </w:t>
      </w:r>
    </w:p>
    <w:p w14:paraId="0ACFB623" w14:textId="77777777" w:rsidR="0041568F" w:rsidRPr="00764EF7" w:rsidRDefault="0041568F" w:rsidP="0041568F">
      <w:pPr>
        <w:pStyle w:val="Default"/>
        <w:rPr>
          <w:b/>
          <w:bCs/>
          <w:color w:val="auto"/>
        </w:rPr>
      </w:pPr>
    </w:p>
    <w:p w14:paraId="5D8B0FD1" w14:textId="77777777" w:rsidR="0041568F" w:rsidRPr="00764EF7" w:rsidRDefault="0041568F" w:rsidP="0041568F">
      <w:pPr>
        <w:pStyle w:val="Heading2"/>
        <w:rPr>
          <w:color w:val="auto"/>
        </w:rPr>
      </w:pPr>
      <w:r w:rsidRPr="00764EF7">
        <w:rPr>
          <w:color w:val="auto"/>
        </w:rPr>
        <w:t xml:space="preserve">Remote Access </w:t>
      </w:r>
    </w:p>
    <w:p w14:paraId="55275EE4"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Join ZoomGov Meeting</w:t>
      </w:r>
    </w:p>
    <w:p w14:paraId="6270438B" w14:textId="77777777" w:rsidR="0041568F" w:rsidRPr="00764EF7" w:rsidRDefault="0041568F" w:rsidP="0041568F">
      <w:pPr>
        <w:spacing w:after="0" w:line="240" w:lineRule="auto"/>
        <w:rPr>
          <w:rFonts w:ascii="Verdana" w:eastAsia="Aptos" w:hAnsi="Verdana" w:cs="Aptos"/>
          <w:sz w:val="24"/>
          <w:szCs w:val="24"/>
          <w14:ligatures w14:val="standardContextual"/>
        </w:rPr>
      </w:pPr>
      <w:hyperlink r:id="rId10" w:history="1">
        <w:r w:rsidRPr="00764EF7">
          <w:rPr>
            <w:rFonts w:ascii="Verdana" w:eastAsia="Aptos" w:hAnsi="Verdana" w:cs="Aptos"/>
            <w:sz w:val="24"/>
            <w:szCs w:val="24"/>
            <w:u w:val="single"/>
            <w14:ligatures w14:val="standardContextual"/>
          </w:rPr>
          <w:t>https://www.zoomgov.com/j/1615550792?pwd=nJSfG2G9iNmlWiJ2esfeRFjT3DkFHr.1</w:t>
        </w:r>
      </w:hyperlink>
    </w:p>
    <w:p w14:paraId="07DC08DC" w14:textId="77777777" w:rsidR="0041568F" w:rsidRPr="00764EF7" w:rsidRDefault="0041568F" w:rsidP="0041568F">
      <w:pPr>
        <w:spacing w:after="0" w:line="240" w:lineRule="auto"/>
        <w:rPr>
          <w:rFonts w:ascii="Verdana" w:eastAsia="Aptos" w:hAnsi="Verdana" w:cs="Aptos"/>
          <w:sz w:val="24"/>
          <w:szCs w:val="24"/>
          <w14:ligatures w14:val="standardContextual"/>
        </w:rPr>
      </w:pPr>
    </w:p>
    <w:p w14:paraId="1F4C9FD7"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Meeting ID: 161 555 0792</w:t>
      </w:r>
    </w:p>
    <w:p w14:paraId="599CAC42"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Passcode: 187907</w:t>
      </w:r>
    </w:p>
    <w:p w14:paraId="6A893FCF" w14:textId="77777777" w:rsidR="0041568F" w:rsidRPr="00764EF7" w:rsidRDefault="0041568F" w:rsidP="0041568F">
      <w:pPr>
        <w:spacing w:after="0" w:line="240" w:lineRule="auto"/>
        <w:rPr>
          <w:rFonts w:ascii="Verdana" w:eastAsia="Aptos" w:hAnsi="Verdana" w:cs="Aptos"/>
          <w:sz w:val="24"/>
          <w:szCs w:val="24"/>
          <w14:ligatures w14:val="standardContextual"/>
        </w:rPr>
      </w:pPr>
    </w:p>
    <w:p w14:paraId="2E61CE41"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One tap mobile</w:t>
      </w:r>
    </w:p>
    <w:p w14:paraId="79325639"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+16692545252,,1615550792# US (San Jose)</w:t>
      </w:r>
    </w:p>
    <w:p w14:paraId="1B22B4E8" w14:textId="77777777" w:rsidR="0041568F" w:rsidRPr="00764EF7" w:rsidRDefault="0041568F" w:rsidP="0041568F">
      <w:pPr>
        <w:spacing w:after="0" w:line="240" w:lineRule="auto"/>
        <w:rPr>
          <w:rFonts w:ascii="Verdana" w:eastAsia="Aptos" w:hAnsi="Verdana" w:cs="Aptos"/>
          <w:sz w:val="24"/>
          <w:szCs w:val="24"/>
          <w14:ligatures w14:val="standardContextual"/>
        </w:rPr>
      </w:pPr>
      <w:r w:rsidRPr="00764EF7">
        <w:rPr>
          <w:rFonts w:ascii="Verdana" w:eastAsia="Aptos" w:hAnsi="Verdana" w:cs="Aptos"/>
          <w:sz w:val="24"/>
          <w:szCs w:val="24"/>
          <w14:ligatures w14:val="standardContextual"/>
        </w:rPr>
        <w:t>+14154494000,,1615550792# US (US Spanish Line)</w:t>
      </w:r>
    </w:p>
    <w:p w14:paraId="1D82E6D9" w14:textId="77777777" w:rsidR="0041568F" w:rsidRPr="00764EF7" w:rsidRDefault="0041568F" w:rsidP="0041568F">
      <w:pPr>
        <w:spacing w:after="0" w:line="240" w:lineRule="auto"/>
        <w:rPr>
          <w:rFonts w:ascii="Verdana" w:eastAsia="Aptos" w:hAnsi="Verdana" w:cs="Aptos"/>
          <w:sz w:val="24"/>
          <w:szCs w:val="24"/>
          <w14:ligatures w14:val="standardContextual"/>
        </w:rPr>
      </w:pPr>
    </w:p>
    <w:p w14:paraId="41DEE002" w14:textId="77777777" w:rsidR="0041568F" w:rsidRPr="00764EF7" w:rsidRDefault="0041568F" w:rsidP="0041568F">
      <w:pPr>
        <w:rPr>
          <w:rFonts w:ascii="Verdana" w:hAnsi="Verdana"/>
          <w:sz w:val="24"/>
          <w:szCs w:val="24"/>
        </w:rPr>
      </w:pPr>
      <w:r w:rsidRPr="00764EF7">
        <w:rPr>
          <w:rFonts w:ascii="Verdana" w:hAnsi="Verdana"/>
          <w:sz w:val="24"/>
          <w:szCs w:val="24"/>
        </w:rPr>
        <w:t>Dial by your location</w:t>
      </w:r>
    </w:p>
    <w:p w14:paraId="1E448A04" w14:textId="77777777" w:rsidR="0041568F" w:rsidRPr="00764EF7" w:rsidRDefault="0041568F" w:rsidP="0041568F">
      <w:pPr>
        <w:rPr>
          <w:rFonts w:ascii="Verdana" w:hAnsi="Verdana"/>
          <w:sz w:val="24"/>
          <w:szCs w:val="24"/>
        </w:rPr>
      </w:pPr>
      <w:r w:rsidRPr="00764EF7">
        <w:rPr>
          <w:rFonts w:ascii="Verdana" w:hAnsi="Verdana"/>
          <w:sz w:val="24"/>
          <w:szCs w:val="24"/>
        </w:rPr>
        <w:t>• +1 669 254 5252 US (San Jose)</w:t>
      </w:r>
    </w:p>
    <w:p w14:paraId="466F7466" w14:textId="77777777" w:rsidR="0041568F" w:rsidRPr="00764EF7" w:rsidRDefault="0041568F" w:rsidP="0041568F">
      <w:pPr>
        <w:rPr>
          <w:rFonts w:ascii="Verdana" w:hAnsi="Verdana"/>
          <w:sz w:val="24"/>
          <w:szCs w:val="24"/>
        </w:rPr>
      </w:pPr>
      <w:r w:rsidRPr="00764EF7">
        <w:rPr>
          <w:rFonts w:ascii="Verdana" w:hAnsi="Verdana"/>
          <w:sz w:val="24"/>
          <w:szCs w:val="24"/>
        </w:rPr>
        <w:t>• +1 415 449 4000 US (US Spanish Line)</w:t>
      </w:r>
    </w:p>
    <w:p w14:paraId="62A0F910" w14:textId="725FCDC8" w:rsidR="0041568F" w:rsidRPr="00764EF7" w:rsidRDefault="0041568F" w:rsidP="0041568F">
      <w:pPr>
        <w:rPr>
          <w:rFonts w:ascii="Verdana" w:hAnsi="Verdana"/>
          <w:sz w:val="24"/>
          <w:szCs w:val="24"/>
        </w:rPr>
      </w:pPr>
      <w:r w:rsidRPr="00764EF7">
        <w:rPr>
          <w:rFonts w:ascii="Verdana" w:hAnsi="Verdana"/>
          <w:sz w:val="24"/>
          <w:szCs w:val="24"/>
        </w:rPr>
        <w:t>• +1 669 216 1590 US (San Jose)</w:t>
      </w:r>
    </w:p>
    <w:p w14:paraId="529B7427" w14:textId="77777777" w:rsidR="00CA28FC" w:rsidRPr="000F145C" w:rsidRDefault="00CA28FC" w:rsidP="0041568F">
      <w:pPr>
        <w:rPr>
          <w:rFonts w:ascii="Verdana" w:hAnsi="Verdana"/>
          <w:color w:val="FF0000"/>
          <w:sz w:val="24"/>
          <w:szCs w:val="24"/>
        </w:rPr>
      </w:pPr>
    </w:p>
    <w:p w14:paraId="450E19DF" w14:textId="20482DD8" w:rsidR="0041568F" w:rsidRPr="00764EF7" w:rsidRDefault="0041568F" w:rsidP="0041568F">
      <w:pPr>
        <w:pStyle w:val="Heading2"/>
        <w:rPr>
          <w:color w:val="auto"/>
        </w:rPr>
      </w:pPr>
      <w:r w:rsidRPr="00764EF7">
        <w:rPr>
          <w:color w:val="auto"/>
        </w:rPr>
        <w:t>Additional Meeting Information</w:t>
      </w:r>
    </w:p>
    <w:p w14:paraId="43DE8DC2" w14:textId="77777777" w:rsidR="0041568F" w:rsidRPr="00764EF7" w:rsidRDefault="0041568F" w:rsidP="0041568F">
      <w:pPr>
        <w:pStyle w:val="Default"/>
        <w:jc w:val="both"/>
        <w:rPr>
          <w:color w:val="auto"/>
        </w:rPr>
      </w:pPr>
      <w:r w:rsidRPr="00764EF7">
        <w:rPr>
          <w:color w:val="auto"/>
        </w:rPr>
        <w:t xml:space="preserve">Guests are welcome to attend in-person or remotely. </w:t>
      </w:r>
    </w:p>
    <w:p w14:paraId="4BF1350D" w14:textId="77777777" w:rsidR="0041568F" w:rsidRPr="00764EF7" w:rsidRDefault="0041568F" w:rsidP="0041568F">
      <w:pPr>
        <w:pStyle w:val="Default"/>
        <w:jc w:val="both"/>
        <w:rPr>
          <w:color w:val="auto"/>
        </w:rPr>
      </w:pPr>
    </w:p>
    <w:p w14:paraId="7F8D0AF0" w14:textId="77777777" w:rsidR="0041568F" w:rsidRPr="00764EF7" w:rsidRDefault="0041568F" w:rsidP="0041568F">
      <w:pPr>
        <w:pStyle w:val="Default"/>
        <w:jc w:val="both"/>
        <w:rPr>
          <w:color w:val="auto"/>
        </w:rPr>
      </w:pPr>
      <w:r w:rsidRPr="00764EF7">
        <w:rPr>
          <w:color w:val="auto"/>
        </w:rPr>
        <w:t xml:space="preserve">Commissioners must attend in-person unless they meet the current requirements for remote participation under the Brown Act and a sufficient number of Commissioners will be participating in-person to establish a quorum. </w:t>
      </w:r>
    </w:p>
    <w:p w14:paraId="60E98382" w14:textId="77777777" w:rsidR="0041568F" w:rsidRPr="00764EF7" w:rsidRDefault="0041568F" w:rsidP="0041568F">
      <w:pPr>
        <w:pStyle w:val="Default"/>
        <w:jc w:val="both"/>
        <w:rPr>
          <w:color w:val="auto"/>
        </w:rPr>
      </w:pPr>
    </w:p>
    <w:p w14:paraId="17B2599E" w14:textId="25D3F065" w:rsidR="00A44495" w:rsidRPr="00764EF7" w:rsidRDefault="0041568F" w:rsidP="0041568F">
      <w:pPr>
        <w:rPr>
          <w:rFonts w:ascii="Verdana" w:hAnsi="Verdana"/>
          <w:sz w:val="24"/>
          <w:szCs w:val="24"/>
        </w:rPr>
      </w:pPr>
      <w:r w:rsidRPr="00764EF7">
        <w:rPr>
          <w:rFonts w:ascii="Verdana" w:hAnsi="Verdana"/>
          <w:sz w:val="24"/>
          <w:szCs w:val="24"/>
        </w:rPr>
        <w:lastRenderedPageBreak/>
        <w:t>Commissioners wishing to participate remotely should contact</w:t>
      </w:r>
      <w:r w:rsidR="00D16290" w:rsidRPr="00764EF7">
        <w:rPr>
          <w:rFonts w:ascii="Verdana" w:hAnsi="Verdana"/>
          <w:sz w:val="24"/>
          <w:szCs w:val="24"/>
        </w:rPr>
        <w:t xml:space="preserve"> Theresa Abah</w:t>
      </w:r>
      <w:r w:rsidRPr="00764EF7">
        <w:rPr>
          <w:rFonts w:ascii="Verdana" w:hAnsi="Verdana"/>
          <w:sz w:val="24"/>
          <w:szCs w:val="24"/>
        </w:rPr>
        <w:t xml:space="preserve">, Commission Chair, </w:t>
      </w:r>
      <w:r w:rsidR="00264EFB" w:rsidRPr="00764EF7">
        <w:rPr>
          <w:rFonts w:ascii="Verdana" w:hAnsi="Verdana"/>
          <w:sz w:val="24"/>
          <w:szCs w:val="24"/>
        </w:rPr>
        <w:t xml:space="preserve">at </w:t>
      </w:r>
      <w:r w:rsidR="00D16290" w:rsidRPr="00764EF7">
        <w:rPr>
          <w:rFonts w:ascii="Verdana" w:hAnsi="Verdana"/>
          <w:sz w:val="24"/>
          <w:szCs w:val="24"/>
        </w:rPr>
        <w:t>t.abah@csus.edu</w:t>
      </w:r>
      <w:r w:rsidRPr="00764EF7">
        <w:rPr>
          <w:rFonts w:ascii="Verdana" w:hAnsi="Verdana"/>
          <w:sz w:val="24"/>
          <w:szCs w:val="24"/>
        </w:rPr>
        <w:t xml:space="preserve"> as soon as possible prior to the meeting. </w:t>
      </w:r>
      <w:r w:rsidR="00804B3A" w:rsidRPr="00764EF7">
        <w:rPr>
          <w:rFonts w:ascii="Verdana" w:hAnsi="Verdana"/>
          <w:sz w:val="24"/>
          <w:szCs w:val="24"/>
        </w:rPr>
        <w:t xml:space="preserve">If you are </w:t>
      </w:r>
      <w:r w:rsidRPr="00764EF7">
        <w:rPr>
          <w:rFonts w:ascii="Verdana" w:hAnsi="Verdana"/>
          <w:sz w:val="24"/>
          <w:szCs w:val="24"/>
        </w:rPr>
        <w:t>seeking reasonable accommodation</w:t>
      </w:r>
      <w:r w:rsidR="00804B3A" w:rsidRPr="00764EF7">
        <w:rPr>
          <w:rFonts w:ascii="Verdana" w:hAnsi="Verdana"/>
          <w:sz w:val="24"/>
          <w:szCs w:val="24"/>
        </w:rPr>
        <w:t>s, please</w:t>
      </w:r>
      <w:r w:rsidRPr="00764EF7">
        <w:rPr>
          <w:rFonts w:ascii="Verdana" w:hAnsi="Verdana"/>
          <w:sz w:val="24"/>
          <w:szCs w:val="24"/>
        </w:rPr>
        <w:t xml:space="preserve"> </w:t>
      </w:r>
      <w:r w:rsidR="00804B3A" w:rsidRPr="00764EF7">
        <w:rPr>
          <w:rFonts w:ascii="Verdana" w:hAnsi="Verdana"/>
          <w:sz w:val="24"/>
          <w:szCs w:val="24"/>
        </w:rPr>
        <w:t xml:space="preserve">call 916-874-9598 or </w:t>
      </w:r>
      <w:r w:rsidRPr="00764EF7">
        <w:rPr>
          <w:rFonts w:ascii="Verdana" w:hAnsi="Verdana"/>
          <w:sz w:val="24"/>
          <w:szCs w:val="24"/>
        </w:rPr>
        <w:t xml:space="preserve">email </w:t>
      </w:r>
      <w:hyperlink r:id="rId11" w:history="1">
        <w:r w:rsidR="00804B3A" w:rsidRPr="00764EF7">
          <w:rPr>
            <w:rStyle w:val="Hyperlink"/>
            <w:rFonts w:ascii="Verdana" w:hAnsi="Verdana"/>
            <w:color w:val="auto"/>
            <w:sz w:val="24"/>
            <w:szCs w:val="24"/>
          </w:rPr>
          <w:t>agefriendly@saccounty.gov</w:t>
        </w:r>
      </w:hyperlink>
      <w:r w:rsidR="00804B3A" w:rsidRPr="00764EF7">
        <w:rPr>
          <w:rFonts w:ascii="Verdana" w:hAnsi="Verdana"/>
          <w:sz w:val="24"/>
          <w:szCs w:val="24"/>
        </w:rPr>
        <w:t xml:space="preserve"> </w:t>
      </w:r>
      <w:r w:rsidR="00832CA2" w:rsidRPr="00764EF7">
        <w:rPr>
          <w:rFonts w:ascii="Verdana" w:hAnsi="Verdana"/>
          <w:sz w:val="24"/>
          <w:szCs w:val="24"/>
        </w:rPr>
        <w:t xml:space="preserve">72 hours prior to the meeting </w:t>
      </w:r>
    </w:p>
    <w:p w14:paraId="6FBC8759" w14:textId="37FF4C44" w:rsidR="0041568F" w:rsidRPr="00764EF7" w:rsidRDefault="0041568F" w:rsidP="0041568F">
      <w:pPr>
        <w:pStyle w:val="Heading1"/>
        <w:rPr>
          <w:color w:val="auto"/>
        </w:rPr>
      </w:pPr>
      <w:r w:rsidRPr="00764EF7">
        <w:rPr>
          <w:color w:val="auto"/>
        </w:rPr>
        <w:t>Agenda</w:t>
      </w:r>
    </w:p>
    <w:p w14:paraId="7BB65A43" w14:textId="77777777" w:rsidR="0041568F" w:rsidRPr="00764EF7" w:rsidRDefault="0041568F" w:rsidP="00CA28FC">
      <w:pPr>
        <w:pStyle w:val="ListParagraph"/>
        <w:numPr>
          <w:ilvl w:val="0"/>
          <w:numId w:val="1"/>
        </w:numPr>
        <w:spacing w:line="480" w:lineRule="auto"/>
      </w:pPr>
      <w:r w:rsidRPr="00764EF7">
        <w:rPr>
          <w:b/>
          <w:bCs/>
        </w:rPr>
        <w:t>Welcome &amp; Introductions by Chair</w:t>
      </w:r>
      <w:r w:rsidRPr="00764EF7">
        <w:t xml:space="preserve"> — Discussion </w:t>
      </w:r>
    </w:p>
    <w:p w14:paraId="3FEAB340" w14:textId="77777777" w:rsidR="0041568F" w:rsidRPr="00764EF7" w:rsidRDefault="0041568F" w:rsidP="00CA28FC">
      <w:pPr>
        <w:pStyle w:val="ListParagraph"/>
        <w:numPr>
          <w:ilvl w:val="0"/>
          <w:numId w:val="1"/>
        </w:numPr>
        <w:spacing w:line="480" w:lineRule="auto"/>
      </w:pPr>
      <w:r w:rsidRPr="00764EF7">
        <w:rPr>
          <w:b/>
          <w:bCs/>
        </w:rPr>
        <w:t>Roll Call by Secretary</w:t>
      </w:r>
      <w:r w:rsidRPr="00764EF7">
        <w:t xml:space="preserve"> — No Action </w:t>
      </w:r>
    </w:p>
    <w:p w14:paraId="47AC1A84" w14:textId="52869D02" w:rsidR="0062220B" w:rsidRPr="00764EF7" w:rsidRDefault="0041568F" w:rsidP="0062220B">
      <w:pPr>
        <w:pStyle w:val="ListParagraph"/>
        <w:numPr>
          <w:ilvl w:val="0"/>
          <w:numId w:val="1"/>
        </w:numPr>
        <w:spacing w:line="480" w:lineRule="auto"/>
      </w:pPr>
      <w:r w:rsidRPr="00764EF7">
        <w:rPr>
          <w:b/>
          <w:bCs/>
        </w:rPr>
        <w:t>Request(s) for Remote Participation under the Brown Act</w:t>
      </w:r>
      <w:r w:rsidRPr="00764EF7">
        <w:t xml:space="preserve"> (if any) </w:t>
      </w:r>
    </w:p>
    <w:p w14:paraId="781F76B0" w14:textId="3D81B3EB" w:rsidR="0062220B" w:rsidRPr="00764EF7" w:rsidRDefault="0062220B" w:rsidP="00CA28FC">
      <w:pPr>
        <w:pStyle w:val="ListParagraph"/>
        <w:numPr>
          <w:ilvl w:val="0"/>
          <w:numId w:val="1"/>
        </w:numPr>
        <w:spacing w:line="480" w:lineRule="auto"/>
      </w:pPr>
      <w:r w:rsidRPr="00764EF7">
        <w:rPr>
          <w:b/>
          <w:bCs/>
        </w:rPr>
        <w:t>Consent Items</w:t>
      </w:r>
      <w:r w:rsidR="00135915" w:rsidRPr="00764EF7">
        <w:rPr>
          <w:b/>
          <w:bCs/>
        </w:rPr>
        <w:t xml:space="preserve"> </w:t>
      </w:r>
      <w:r w:rsidR="00135915" w:rsidRPr="00764EF7">
        <w:t>— ACTION</w:t>
      </w:r>
    </w:p>
    <w:p w14:paraId="03DD0158" w14:textId="056BC215" w:rsidR="0062220B" w:rsidRPr="00764EF7" w:rsidRDefault="0062220B" w:rsidP="0062220B">
      <w:pPr>
        <w:pStyle w:val="ListParagraph"/>
        <w:numPr>
          <w:ilvl w:val="1"/>
          <w:numId w:val="1"/>
        </w:numPr>
        <w:spacing w:line="480" w:lineRule="auto"/>
      </w:pPr>
      <w:r w:rsidRPr="00764EF7">
        <w:t>Approval of</w:t>
      </w:r>
      <w:r w:rsidR="000A0C5B" w:rsidRPr="00764EF7">
        <w:t xml:space="preserve"> </w:t>
      </w:r>
      <w:r w:rsidR="00764EF7" w:rsidRPr="00764EF7">
        <w:t xml:space="preserve">October 23, </w:t>
      </w:r>
      <w:r w:rsidR="0089487F" w:rsidRPr="00764EF7">
        <w:t>2024</w:t>
      </w:r>
      <w:r w:rsidR="003E2B26" w:rsidRPr="00764EF7">
        <w:t xml:space="preserve"> </w:t>
      </w:r>
      <w:r w:rsidRPr="00764EF7">
        <w:t>Minutes</w:t>
      </w:r>
    </w:p>
    <w:p w14:paraId="543C9883" w14:textId="3CCD3644" w:rsidR="00EF21B5" w:rsidRPr="00764EF7" w:rsidRDefault="003E2B26" w:rsidP="000D74A9">
      <w:pPr>
        <w:pStyle w:val="ListParagraph"/>
        <w:numPr>
          <w:ilvl w:val="1"/>
          <w:numId w:val="1"/>
        </w:numPr>
        <w:spacing w:line="240" w:lineRule="auto"/>
        <w:ind w:left="1080" w:firstLine="0"/>
        <w:rPr>
          <w:color w:val="FF0000"/>
        </w:rPr>
      </w:pPr>
      <w:r w:rsidRPr="00764EF7">
        <w:t>Approval of</w:t>
      </w:r>
      <w:r w:rsidR="000A0C5B" w:rsidRPr="00764EF7">
        <w:t xml:space="preserve"> </w:t>
      </w:r>
      <w:r w:rsidR="00764EF7" w:rsidRPr="00764EF7">
        <w:t xml:space="preserve">November </w:t>
      </w:r>
      <w:r w:rsidR="00567947">
        <w:t>20</w:t>
      </w:r>
      <w:r w:rsidR="00764EF7" w:rsidRPr="00764EF7">
        <w:t xml:space="preserve">, </w:t>
      </w:r>
      <w:r w:rsidR="0089487F" w:rsidRPr="00764EF7">
        <w:t>2024</w:t>
      </w:r>
      <w:r w:rsidRPr="00764EF7">
        <w:t xml:space="preserve"> </w:t>
      </w:r>
      <w:r w:rsidR="0062220B" w:rsidRPr="00764EF7">
        <w:t xml:space="preserve">Agenda </w:t>
      </w:r>
    </w:p>
    <w:p w14:paraId="7D50475C" w14:textId="77777777" w:rsidR="00764EF7" w:rsidRPr="00764EF7" w:rsidRDefault="00764EF7" w:rsidP="00764EF7">
      <w:pPr>
        <w:pStyle w:val="ListParagraph"/>
        <w:spacing w:line="240" w:lineRule="auto"/>
        <w:ind w:left="1080"/>
        <w:rPr>
          <w:color w:val="FF0000"/>
        </w:rPr>
      </w:pPr>
    </w:p>
    <w:p w14:paraId="31282768" w14:textId="77777777" w:rsidR="0041568F" w:rsidRPr="00764EF7" w:rsidRDefault="0041568F" w:rsidP="00CA28FC">
      <w:pPr>
        <w:pStyle w:val="ListParagraph"/>
        <w:numPr>
          <w:ilvl w:val="0"/>
          <w:numId w:val="1"/>
        </w:numPr>
        <w:spacing w:line="480" w:lineRule="auto"/>
      </w:pPr>
      <w:r w:rsidRPr="00764EF7">
        <w:rPr>
          <w:b/>
          <w:bCs/>
        </w:rPr>
        <w:t>AAC Business &amp; Initiatives</w:t>
      </w:r>
      <w:r w:rsidRPr="00764EF7">
        <w:t xml:space="preserve"> — ACTION </w:t>
      </w:r>
    </w:p>
    <w:p w14:paraId="46982DE9" w14:textId="10422F18" w:rsidR="0089487F" w:rsidRPr="00764EF7" w:rsidRDefault="0089487F" w:rsidP="00CA28FC">
      <w:pPr>
        <w:pStyle w:val="ListParagraph"/>
        <w:numPr>
          <w:ilvl w:val="1"/>
          <w:numId w:val="1"/>
        </w:numPr>
        <w:spacing w:line="480" w:lineRule="auto"/>
      </w:pPr>
      <w:r w:rsidRPr="00764EF7">
        <w:t>Reports from representative of the County Board of Supervisors</w:t>
      </w:r>
    </w:p>
    <w:p w14:paraId="1687097D" w14:textId="3F52AFF3" w:rsidR="00F14EF2" w:rsidRPr="00764EF7" w:rsidRDefault="00810A18" w:rsidP="00F14EF2">
      <w:pPr>
        <w:pStyle w:val="ListParagraph"/>
        <w:numPr>
          <w:ilvl w:val="1"/>
          <w:numId w:val="1"/>
        </w:numPr>
        <w:spacing w:line="480" w:lineRule="auto"/>
      </w:pPr>
      <w:r w:rsidRPr="00764EF7">
        <w:t>Liaisons</w:t>
      </w:r>
    </w:p>
    <w:p w14:paraId="649F2A7B" w14:textId="771271EA" w:rsidR="001254E4" w:rsidRPr="00764EF7" w:rsidRDefault="00F14EF2" w:rsidP="009F176A">
      <w:pPr>
        <w:pStyle w:val="ListParagraph"/>
        <w:numPr>
          <w:ilvl w:val="2"/>
          <w:numId w:val="1"/>
        </w:numPr>
        <w:spacing w:line="240" w:lineRule="auto"/>
      </w:pPr>
      <w:r w:rsidRPr="00764EF7">
        <w:t xml:space="preserve">Human Services Coordinating Council </w:t>
      </w:r>
      <w:r w:rsidR="001254E4" w:rsidRPr="00764EF7">
        <w:t xml:space="preserve"> </w:t>
      </w:r>
    </w:p>
    <w:p w14:paraId="074A1692" w14:textId="77777777" w:rsidR="00175A13" w:rsidRPr="000F145C" w:rsidRDefault="00175A13" w:rsidP="00175A13">
      <w:pPr>
        <w:pStyle w:val="ListParagraph"/>
        <w:spacing w:line="240" w:lineRule="auto"/>
        <w:ind w:left="1440"/>
        <w:rPr>
          <w:color w:val="FF0000"/>
        </w:rPr>
      </w:pPr>
    </w:p>
    <w:p w14:paraId="4C8B19BF" w14:textId="4F1DA04A" w:rsidR="00975560" w:rsidRPr="00764EF7" w:rsidRDefault="0041568F" w:rsidP="00975560">
      <w:pPr>
        <w:pStyle w:val="ListParagraph"/>
        <w:numPr>
          <w:ilvl w:val="1"/>
          <w:numId w:val="1"/>
        </w:numPr>
        <w:spacing w:line="240" w:lineRule="auto"/>
      </w:pPr>
      <w:r w:rsidRPr="00764EF7">
        <w:t xml:space="preserve">Reports </w:t>
      </w:r>
      <w:r w:rsidR="004345CA" w:rsidRPr="00764EF7">
        <w:t>from S</w:t>
      </w:r>
      <w:r w:rsidR="000A151C" w:rsidRPr="00764EF7">
        <w:t>enior and Adult Services</w:t>
      </w:r>
      <w:r w:rsidR="009F176A" w:rsidRPr="00764EF7">
        <w:t xml:space="preserve"> </w:t>
      </w:r>
    </w:p>
    <w:p w14:paraId="1782E030" w14:textId="63C6612E" w:rsidR="0041568F" w:rsidRPr="000F145C" w:rsidRDefault="009F176A" w:rsidP="00975560">
      <w:pPr>
        <w:pStyle w:val="ListParagraph"/>
        <w:spacing w:line="240" w:lineRule="auto"/>
        <w:ind w:left="1440"/>
        <w:rPr>
          <w:color w:val="FF0000"/>
        </w:rPr>
      </w:pPr>
      <w:r w:rsidRPr="000F145C">
        <w:rPr>
          <w:color w:val="FF0000"/>
        </w:rPr>
        <w:t xml:space="preserve"> </w:t>
      </w:r>
    </w:p>
    <w:p w14:paraId="40B91044" w14:textId="5C05F016" w:rsidR="0062220B" w:rsidRPr="00764EF7" w:rsidRDefault="0062220B" w:rsidP="0062220B">
      <w:pPr>
        <w:pStyle w:val="ListParagraph"/>
        <w:numPr>
          <w:ilvl w:val="2"/>
          <w:numId w:val="1"/>
        </w:numPr>
        <w:spacing w:line="480" w:lineRule="auto"/>
      </w:pPr>
      <w:r w:rsidRPr="00764EF7">
        <w:t>Pro</w:t>
      </w:r>
      <w:r w:rsidR="005C78C0" w:rsidRPr="00764EF7">
        <w:t>grams</w:t>
      </w:r>
      <w:r w:rsidR="00975560" w:rsidRPr="00764EF7">
        <w:t xml:space="preserve"> </w:t>
      </w:r>
    </w:p>
    <w:p w14:paraId="5F545117" w14:textId="0BDCB5F7" w:rsidR="007D1152" w:rsidRPr="00764EF7" w:rsidRDefault="005C78C0" w:rsidP="00975560">
      <w:pPr>
        <w:pStyle w:val="ListParagraph"/>
        <w:numPr>
          <w:ilvl w:val="2"/>
          <w:numId w:val="1"/>
        </w:numPr>
        <w:spacing w:line="240" w:lineRule="auto"/>
      </w:pPr>
      <w:r w:rsidRPr="00764EF7">
        <w:t>Contracts</w:t>
      </w:r>
      <w:r w:rsidR="00975560" w:rsidRPr="00764EF7">
        <w:t xml:space="preserve"> </w:t>
      </w:r>
    </w:p>
    <w:p w14:paraId="2B690424" w14:textId="77777777" w:rsidR="00975560" w:rsidRPr="00764EF7" w:rsidRDefault="00975560" w:rsidP="00975560">
      <w:pPr>
        <w:pStyle w:val="ListParagraph"/>
        <w:spacing w:line="240" w:lineRule="auto"/>
        <w:ind w:left="2160"/>
      </w:pPr>
    </w:p>
    <w:p w14:paraId="51C6242D" w14:textId="286D6F9F" w:rsidR="00790D66" w:rsidRPr="00764EF7" w:rsidRDefault="007D1152" w:rsidP="00790D66">
      <w:pPr>
        <w:pStyle w:val="ListParagraph"/>
        <w:numPr>
          <w:ilvl w:val="2"/>
          <w:numId w:val="1"/>
        </w:numPr>
        <w:spacing w:line="240" w:lineRule="auto"/>
      </w:pPr>
      <w:r w:rsidRPr="00764EF7">
        <w:t>Local Age and Disability-Friendly Action Plan</w:t>
      </w:r>
      <w:r w:rsidR="00790D66" w:rsidRPr="00764EF7">
        <w:t xml:space="preserve"> </w:t>
      </w:r>
    </w:p>
    <w:p w14:paraId="3966B448" w14:textId="77777777" w:rsidR="00790D66" w:rsidRPr="000F145C" w:rsidRDefault="00790D66" w:rsidP="00790D66">
      <w:pPr>
        <w:pStyle w:val="ListParagraph"/>
        <w:rPr>
          <w:color w:val="FF0000"/>
        </w:rPr>
      </w:pPr>
    </w:p>
    <w:p w14:paraId="0EC91197" w14:textId="4D2E3CA0" w:rsidR="004345CA" w:rsidRPr="00764EF7" w:rsidRDefault="004345CA" w:rsidP="004345CA">
      <w:pPr>
        <w:pStyle w:val="ListParagraph"/>
        <w:numPr>
          <w:ilvl w:val="1"/>
          <w:numId w:val="1"/>
        </w:numPr>
        <w:spacing w:line="480" w:lineRule="auto"/>
      </w:pPr>
      <w:r w:rsidRPr="00764EF7">
        <w:t xml:space="preserve">Reports from </w:t>
      </w:r>
      <w:r w:rsidR="00E746FF" w:rsidRPr="00764EF7">
        <w:t>a</w:t>
      </w:r>
      <w:r w:rsidRPr="00764EF7">
        <w:t>d hoc committee</w:t>
      </w:r>
      <w:r w:rsidR="00127B01" w:rsidRPr="00764EF7">
        <w:t>s</w:t>
      </w:r>
    </w:p>
    <w:p w14:paraId="154FE952" w14:textId="192989A4" w:rsidR="00906F38" w:rsidRDefault="00906F38" w:rsidP="005F03DF">
      <w:pPr>
        <w:pStyle w:val="ListParagraph"/>
        <w:numPr>
          <w:ilvl w:val="0"/>
          <w:numId w:val="1"/>
        </w:numPr>
        <w:spacing w:line="240" w:lineRule="auto"/>
      </w:pPr>
      <w:r w:rsidRPr="00270654">
        <w:rPr>
          <w:b/>
          <w:bCs/>
        </w:rPr>
        <w:lastRenderedPageBreak/>
        <w:t xml:space="preserve">Public Comment </w:t>
      </w:r>
      <w:r w:rsidR="000D74A9" w:rsidRPr="000D74A9">
        <w:rPr>
          <w:b/>
          <w:bCs/>
        </w:rPr>
        <w:t xml:space="preserve">(Limited to three minutes per speaker) </w:t>
      </w:r>
      <w:r w:rsidRPr="00270654">
        <w:t>— No Action</w:t>
      </w:r>
    </w:p>
    <w:p w14:paraId="089EA00F" w14:textId="77777777" w:rsidR="005F03DF" w:rsidRPr="00270654" w:rsidRDefault="005F03DF" w:rsidP="005F03DF">
      <w:pPr>
        <w:pStyle w:val="ListParagraph"/>
        <w:spacing w:line="240" w:lineRule="auto"/>
      </w:pPr>
    </w:p>
    <w:p w14:paraId="047C94D2" w14:textId="364522AC" w:rsidR="0041568F" w:rsidRPr="000C7F9A" w:rsidRDefault="0041568F" w:rsidP="00CA28FC">
      <w:pPr>
        <w:pStyle w:val="ListParagraph"/>
        <w:numPr>
          <w:ilvl w:val="0"/>
          <w:numId w:val="1"/>
        </w:numPr>
        <w:spacing w:line="480" w:lineRule="auto"/>
      </w:pPr>
      <w:r w:rsidRPr="000C7F9A">
        <w:rPr>
          <w:b/>
          <w:bCs/>
        </w:rPr>
        <w:t>New Business</w:t>
      </w:r>
      <w:r w:rsidRPr="000C7F9A">
        <w:t xml:space="preserve"> — ACTION </w:t>
      </w:r>
    </w:p>
    <w:p w14:paraId="5DA344B7" w14:textId="3D6C0497" w:rsidR="00410268" w:rsidRDefault="00410268" w:rsidP="00F96F44">
      <w:pPr>
        <w:pStyle w:val="ListParagraph"/>
        <w:numPr>
          <w:ilvl w:val="1"/>
          <w:numId w:val="1"/>
        </w:numPr>
        <w:spacing w:line="240" w:lineRule="auto"/>
      </w:pPr>
      <w:r>
        <w:t>New Commissioner Orientation</w:t>
      </w:r>
    </w:p>
    <w:p w14:paraId="29244B3A" w14:textId="77777777" w:rsidR="00410268" w:rsidRDefault="00410268" w:rsidP="00410268">
      <w:pPr>
        <w:pStyle w:val="ListParagraph"/>
        <w:spacing w:line="240" w:lineRule="auto"/>
        <w:ind w:left="1440"/>
      </w:pPr>
    </w:p>
    <w:p w14:paraId="2E6305ED" w14:textId="0D381556" w:rsidR="00410268" w:rsidRDefault="00410268" w:rsidP="00F96F44">
      <w:pPr>
        <w:pStyle w:val="ListParagraph"/>
        <w:numPr>
          <w:ilvl w:val="1"/>
          <w:numId w:val="1"/>
        </w:numPr>
        <w:spacing w:line="240" w:lineRule="auto"/>
      </w:pPr>
      <w:r>
        <w:t>List of timelines for major Commission events (e.g., budget recommendations)</w:t>
      </w:r>
    </w:p>
    <w:p w14:paraId="3E9F24A5" w14:textId="77777777" w:rsidR="00410268" w:rsidRDefault="00410268" w:rsidP="00410268">
      <w:pPr>
        <w:pStyle w:val="ListParagraph"/>
        <w:spacing w:line="240" w:lineRule="auto"/>
        <w:ind w:left="1440"/>
      </w:pPr>
    </w:p>
    <w:p w14:paraId="568D4AA8" w14:textId="5B9001BA" w:rsidR="00F96F44" w:rsidRPr="000C7F9A" w:rsidRDefault="00127B01" w:rsidP="00F96F44">
      <w:pPr>
        <w:pStyle w:val="ListParagraph"/>
        <w:numPr>
          <w:ilvl w:val="1"/>
          <w:numId w:val="1"/>
        </w:numPr>
        <w:spacing w:line="240" w:lineRule="auto"/>
      </w:pPr>
      <w:r w:rsidRPr="000C7F9A">
        <w:t>Bylaws</w:t>
      </w:r>
    </w:p>
    <w:p w14:paraId="68981C8D" w14:textId="71B56269" w:rsidR="00127B01" w:rsidRPr="000C7F9A" w:rsidRDefault="00F96F44" w:rsidP="00F96F44">
      <w:pPr>
        <w:pStyle w:val="ListParagraph"/>
        <w:spacing w:line="240" w:lineRule="auto"/>
        <w:ind w:left="1440"/>
      </w:pPr>
      <w:r w:rsidRPr="000C7F9A">
        <w:t xml:space="preserve"> </w:t>
      </w:r>
    </w:p>
    <w:p w14:paraId="0B443C0E" w14:textId="36538891" w:rsidR="005A4A1F" w:rsidRPr="000C7F9A" w:rsidRDefault="005A4A1F" w:rsidP="00127B01">
      <w:pPr>
        <w:pStyle w:val="ListParagraph"/>
        <w:numPr>
          <w:ilvl w:val="1"/>
          <w:numId w:val="1"/>
        </w:numPr>
        <w:spacing w:line="480" w:lineRule="auto"/>
      </w:pPr>
      <w:r w:rsidRPr="000C7F9A">
        <w:t>Review of mission of the Commission from the resolution</w:t>
      </w:r>
    </w:p>
    <w:p w14:paraId="640DA0F8" w14:textId="7A909423" w:rsidR="005A4A1F" w:rsidRPr="000C7F9A" w:rsidRDefault="005A4A1F" w:rsidP="00127B01">
      <w:pPr>
        <w:pStyle w:val="ListParagraph"/>
        <w:numPr>
          <w:ilvl w:val="1"/>
          <w:numId w:val="1"/>
        </w:numPr>
        <w:spacing w:line="480" w:lineRule="auto"/>
      </w:pPr>
      <w:r w:rsidRPr="000C7F9A">
        <w:t>Service equity in County programs</w:t>
      </w:r>
    </w:p>
    <w:p w14:paraId="36679394" w14:textId="2FAC5C97" w:rsidR="00906F38" w:rsidRPr="000C7F9A" w:rsidRDefault="00906F38" w:rsidP="00F96F44">
      <w:pPr>
        <w:pStyle w:val="ListParagraph"/>
        <w:numPr>
          <w:ilvl w:val="1"/>
          <w:numId w:val="1"/>
        </w:numPr>
        <w:spacing w:line="240" w:lineRule="auto"/>
      </w:pPr>
      <w:r w:rsidRPr="000C7F9A">
        <w:t>Subcommittees</w:t>
      </w:r>
      <w:r w:rsidR="00F96F44" w:rsidRPr="000C7F9A">
        <w:t xml:space="preserve"> </w:t>
      </w:r>
    </w:p>
    <w:p w14:paraId="56E980B7" w14:textId="77777777" w:rsidR="00F96F44" w:rsidRPr="000C7F9A" w:rsidRDefault="00F96F44" w:rsidP="00F96F44">
      <w:pPr>
        <w:pStyle w:val="ListParagraph"/>
        <w:spacing w:line="240" w:lineRule="auto"/>
        <w:ind w:left="1440"/>
      </w:pPr>
    </w:p>
    <w:p w14:paraId="1AD8C6E3" w14:textId="27A7B38F" w:rsidR="00906F38" w:rsidRPr="000C7F9A" w:rsidRDefault="00906F38" w:rsidP="00FC0750">
      <w:pPr>
        <w:pStyle w:val="ListParagraph"/>
        <w:numPr>
          <w:ilvl w:val="1"/>
          <w:numId w:val="1"/>
        </w:numPr>
        <w:spacing w:line="240" w:lineRule="auto"/>
      </w:pPr>
      <w:r w:rsidRPr="000C7F9A">
        <w:t>AAC Representation at Community Events</w:t>
      </w:r>
      <w:r w:rsidR="00FC0750" w:rsidRPr="000C7F9A">
        <w:t xml:space="preserve"> </w:t>
      </w:r>
    </w:p>
    <w:p w14:paraId="4A017433" w14:textId="77777777" w:rsidR="00FC0750" w:rsidRPr="000C7F9A" w:rsidRDefault="00FC0750" w:rsidP="00FC0750">
      <w:pPr>
        <w:pStyle w:val="ListParagraph"/>
      </w:pPr>
    </w:p>
    <w:p w14:paraId="49A7E69F" w14:textId="77777777" w:rsidR="00B74390" w:rsidRPr="000C7F9A" w:rsidRDefault="0041568F" w:rsidP="00CA28FC">
      <w:pPr>
        <w:pStyle w:val="ListParagraph"/>
        <w:numPr>
          <w:ilvl w:val="0"/>
          <w:numId w:val="1"/>
        </w:numPr>
        <w:spacing w:line="480" w:lineRule="auto"/>
      </w:pPr>
      <w:r w:rsidRPr="000C7F9A">
        <w:rPr>
          <w:b/>
          <w:bCs/>
        </w:rPr>
        <w:t xml:space="preserve">Reports </w:t>
      </w:r>
      <w:r w:rsidRPr="000C7F9A">
        <w:t>—</w:t>
      </w:r>
      <w:r w:rsidR="00B74390" w:rsidRPr="000C7F9A">
        <w:t xml:space="preserve"> No Action</w:t>
      </w:r>
    </w:p>
    <w:p w14:paraId="1ECF02EF" w14:textId="3EE1CA53" w:rsidR="0041568F" w:rsidRPr="000C7F9A" w:rsidRDefault="00B74390" w:rsidP="008D7CBC">
      <w:pPr>
        <w:pStyle w:val="ListParagraph"/>
        <w:numPr>
          <w:ilvl w:val="1"/>
          <w:numId w:val="1"/>
        </w:numPr>
        <w:spacing w:line="480" w:lineRule="auto"/>
      </w:pPr>
      <w:r w:rsidRPr="000C7F9A">
        <w:t>District updates</w:t>
      </w:r>
    </w:p>
    <w:p w14:paraId="30BDD876" w14:textId="3A456A38" w:rsidR="008D7CBC" w:rsidRPr="000C7F9A" w:rsidRDefault="008D7CBC" w:rsidP="00317C27">
      <w:pPr>
        <w:pStyle w:val="ListParagraph"/>
        <w:numPr>
          <w:ilvl w:val="1"/>
          <w:numId w:val="1"/>
        </w:numPr>
        <w:spacing w:line="240" w:lineRule="auto"/>
      </w:pPr>
      <w:r w:rsidRPr="000C7F9A">
        <w:t>5 over 50 Volunteer Awards</w:t>
      </w:r>
      <w:r w:rsidR="00317C27" w:rsidRPr="000C7F9A">
        <w:t xml:space="preserve">: The 5 Over 50 Volunteer Awards application will open on December 2, 2004 and close on February 7, 2025. </w:t>
      </w:r>
      <w:r w:rsidR="00EF21B5" w:rsidRPr="000C7F9A">
        <w:t>The 5 Over 50 Volunteer Awards ad hoc subcommittee consists of Commissioners Stauss (chair of the subcommittee), Nye, and Larson</w:t>
      </w:r>
    </w:p>
    <w:p w14:paraId="57F4B89C" w14:textId="77777777" w:rsidR="00317C27" w:rsidRPr="000F145C" w:rsidRDefault="00317C27" w:rsidP="00317C27">
      <w:pPr>
        <w:pStyle w:val="ListParagraph"/>
        <w:spacing w:line="240" w:lineRule="auto"/>
        <w:ind w:left="1440"/>
        <w:rPr>
          <w:color w:val="FF0000"/>
        </w:rPr>
      </w:pPr>
    </w:p>
    <w:p w14:paraId="27707CAC" w14:textId="77777777" w:rsidR="0041568F" w:rsidRPr="000C7F9A" w:rsidRDefault="0041568F" w:rsidP="00CA28FC">
      <w:pPr>
        <w:pStyle w:val="ListParagraph"/>
        <w:numPr>
          <w:ilvl w:val="0"/>
          <w:numId w:val="1"/>
        </w:numPr>
        <w:spacing w:line="480" w:lineRule="auto"/>
      </w:pPr>
      <w:r w:rsidRPr="000C7F9A">
        <w:rPr>
          <w:b/>
          <w:bCs/>
        </w:rPr>
        <w:t>Commission Membership Changes</w:t>
      </w:r>
      <w:r w:rsidRPr="000C7F9A">
        <w:t xml:space="preserve"> — No Action </w:t>
      </w:r>
    </w:p>
    <w:p w14:paraId="3BB930DF" w14:textId="77777777" w:rsidR="007D1152" w:rsidRPr="000C7F9A" w:rsidRDefault="0041568F" w:rsidP="00CA28FC">
      <w:pPr>
        <w:pStyle w:val="ListParagraph"/>
        <w:numPr>
          <w:ilvl w:val="0"/>
          <w:numId w:val="1"/>
        </w:numPr>
        <w:spacing w:line="480" w:lineRule="auto"/>
      </w:pPr>
      <w:r w:rsidRPr="000C7F9A">
        <w:rPr>
          <w:b/>
          <w:bCs/>
        </w:rPr>
        <w:t>Announcements</w:t>
      </w:r>
      <w:r w:rsidRPr="000C7F9A">
        <w:t xml:space="preserve"> — Open Forum and Discussion</w:t>
      </w:r>
    </w:p>
    <w:p w14:paraId="7F54C6E9" w14:textId="3D487FFF" w:rsidR="00317C27" w:rsidRDefault="0041568F" w:rsidP="0034465A">
      <w:pPr>
        <w:pStyle w:val="ListParagraph"/>
        <w:numPr>
          <w:ilvl w:val="0"/>
          <w:numId w:val="1"/>
        </w:numPr>
        <w:spacing w:line="240" w:lineRule="auto"/>
      </w:pPr>
      <w:r w:rsidRPr="000C7F9A">
        <w:rPr>
          <w:b/>
          <w:bCs/>
        </w:rPr>
        <w:t>Future Meetings</w:t>
      </w:r>
      <w:r w:rsidRPr="000C7F9A">
        <w:t xml:space="preserve"> </w:t>
      </w:r>
    </w:p>
    <w:p w14:paraId="04FA68C4" w14:textId="77777777" w:rsidR="000D74A9" w:rsidRDefault="000D74A9" w:rsidP="000D74A9">
      <w:pPr>
        <w:pStyle w:val="ListParagraph"/>
      </w:pPr>
    </w:p>
    <w:p w14:paraId="22F4EFE4" w14:textId="77777777" w:rsidR="000D74A9" w:rsidRDefault="000D74A9" w:rsidP="000D74A9">
      <w:pPr>
        <w:pStyle w:val="ListParagraph"/>
        <w:numPr>
          <w:ilvl w:val="1"/>
          <w:numId w:val="1"/>
        </w:numPr>
      </w:pPr>
      <w:r w:rsidRPr="000D74A9">
        <w:t xml:space="preserve">Brown Act Training: County Counsel will provide Brown Act Training at the January 22, 2024 AAC meeting. </w:t>
      </w:r>
    </w:p>
    <w:p w14:paraId="6C839BF6" w14:textId="77777777" w:rsidR="000D74A9" w:rsidRPr="000D74A9" w:rsidRDefault="000D74A9" w:rsidP="000D74A9">
      <w:pPr>
        <w:pStyle w:val="ListParagraph"/>
        <w:ind w:left="1440"/>
      </w:pPr>
    </w:p>
    <w:p w14:paraId="0E2C4412" w14:textId="77777777" w:rsidR="000D74A9" w:rsidRDefault="000D74A9" w:rsidP="000D74A9">
      <w:pPr>
        <w:pStyle w:val="ListParagraph"/>
        <w:numPr>
          <w:ilvl w:val="1"/>
          <w:numId w:val="1"/>
        </w:numPr>
      </w:pPr>
      <w:r w:rsidRPr="000D74A9">
        <w:lastRenderedPageBreak/>
        <w:t xml:space="preserve">February 26, 2025 Mikki McDaniel with the Sacramento County Department of Transportation will present on the ATTAIN grant they were awarded to improve pedestrian safety for people with disabilities. </w:t>
      </w:r>
    </w:p>
    <w:p w14:paraId="5A055E99" w14:textId="77777777" w:rsidR="000D74A9" w:rsidRDefault="000D74A9" w:rsidP="000D74A9">
      <w:pPr>
        <w:pStyle w:val="ListParagraph"/>
      </w:pPr>
    </w:p>
    <w:p w14:paraId="217032BD" w14:textId="77777777" w:rsidR="000D74A9" w:rsidRDefault="000D74A9" w:rsidP="000D74A9">
      <w:pPr>
        <w:pStyle w:val="ListParagraph"/>
        <w:numPr>
          <w:ilvl w:val="1"/>
          <w:numId w:val="1"/>
        </w:numPr>
      </w:pPr>
      <w:r w:rsidRPr="000D74A9">
        <w:t xml:space="preserve">February 26, 2025: Agency on Aging will present on their programs and services. Agency on Aging is the lead agency for federal Older Americans Act funded programs in addition to operating the new Aging and Disability Resource Connection. It will be important for Commissioners to attend. </w:t>
      </w:r>
    </w:p>
    <w:p w14:paraId="454A8444" w14:textId="77777777" w:rsidR="00567947" w:rsidRDefault="00567947" w:rsidP="00567947">
      <w:pPr>
        <w:pStyle w:val="ListParagraph"/>
      </w:pPr>
    </w:p>
    <w:p w14:paraId="5873B608" w14:textId="77777777" w:rsidR="00567947" w:rsidRPr="000C7F9A" w:rsidRDefault="00567947" w:rsidP="00567947">
      <w:pPr>
        <w:pStyle w:val="ListParagraph"/>
        <w:numPr>
          <w:ilvl w:val="0"/>
          <w:numId w:val="1"/>
        </w:numPr>
      </w:pPr>
      <w:r w:rsidRPr="000C7F9A">
        <w:rPr>
          <w:b/>
          <w:bCs/>
        </w:rPr>
        <w:t xml:space="preserve">Public Comment </w:t>
      </w:r>
      <w:bookmarkStart w:id="0" w:name="_Hlk182395206"/>
      <w:r w:rsidRPr="000C7F9A">
        <w:rPr>
          <w:b/>
          <w:bCs/>
        </w:rPr>
        <w:t>(Limited to three minutes per speaker)</w:t>
      </w:r>
      <w:r w:rsidRPr="000C7F9A">
        <w:t xml:space="preserve"> </w:t>
      </w:r>
      <w:bookmarkEnd w:id="0"/>
      <w:r w:rsidRPr="000C7F9A">
        <w:t>— No Action</w:t>
      </w:r>
    </w:p>
    <w:p w14:paraId="76221C55" w14:textId="77777777" w:rsidR="000C7F9A" w:rsidRPr="000C7F9A" w:rsidRDefault="000C7F9A" w:rsidP="000C7F9A">
      <w:pPr>
        <w:pStyle w:val="ListParagraph"/>
        <w:spacing w:line="240" w:lineRule="auto"/>
      </w:pPr>
    </w:p>
    <w:p w14:paraId="67CFFEBB" w14:textId="3E73A8A0" w:rsidR="0041568F" w:rsidRPr="00930AC4" w:rsidRDefault="0041568F" w:rsidP="0041568F">
      <w:pPr>
        <w:pStyle w:val="ListParagraph"/>
        <w:numPr>
          <w:ilvl w:val="0"/>
          <w:numId w:val="1"/>
        </w:numPr>
        <w:spacing w:line="480" w:lineRule="auto"/>
        <w:rPr>
          <w:color w:val="FF0000"/>
        </w:rPr>
      </w:pPr>
      <w:r w:rsidRPr="00930AC4">
        <w:rPr>
          <w:b/>
          <w:bCs/>
        </w:rPr>
        <w:t>Adjourn</w:t>
      </w:r>
    </w:p>
    <w:sectPr w:rsidR="0041568F" w:rsidRPr="00930AC4" w:rsidSect="00264EFB">
      <w:headerReference w:type="default" r:id="rId12"/>
      <w:footerReference w:type="default" r:id="rId13"/>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F0EC" w14:textId="77777777" w:rsidR="00D0182C" w:rsidRDefault="00D0182C" w:rsidP="00D0182C">
      <w:pPr>
        <w:spacing w:after="0" w:line="240" w:lineRule="auto"/>
      </w:pPr>
      <w:r>
        <w:separator/>
      </w:r>
    </w:p>
  </w:endnote>
  <w:endnote w:type="continuationSeparator" w:id="0">
    <w:p w14:paraId="23640385" w14:textId="77777777" w:rsidR="00D0182C" w:rsidRDefault="00D0182C" w:rsidP="00D0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6F3" w14:textId="6D2F5D88" w:rsidR="00781923" w:rsidRDefault="00A05287" w:rsidP="00781923">
    <w:pPr>
      <w:pStyle w:val="Footer"/>
      <w:tabs>
        <w:tab w:val="clear" w:pos="4680"/>
        <w:tab w:val="clear" w:pos="9360"/>
        <w:tab w:val="left" w:pos="4860"/>
      </w:tabs>
      <w:rPr>
        <w:rFonts w:ascii="Verdana" w:hAnsi="Verdana"/>
        <w:sz w:val="24"/>
        <w:szCs w:val="24"/>
      </w:rPr>
    </w:pPr>
    <w:sdt>
      <w:sdtPr>
        <w:id w:val="949512343"/>
        <w:docPartObj>
          <w:docPartGallery w:val="Page Numbers (Bottom of Page)"/>
          <w:docPartUnique/>
        </w:docPartObj>
      </w:sdtPr>
      <w:sdtEndPr/>
      <w:sdtContent>
        <w:sdt>
          <w:sdtPr>
            <w:id w:val="-1705238520"/>
            <w:docPartObj>
              <w:docPartGallery w:val="Page Numbers (Top of Page)"/>
              <w:docPartUnique/>
            </w:docPartObj>
          </w:sdtPr>
          <w:sdtEndPr/>
          <w:sdtContent>
            <w:r w:rsidR="00781923" w:rsidRPr="00781923">
              <w:rPr>
                <w:rFonts w:ascii="Verdana" w:hAnsi="Verdana"/>
                <w:sz w:val="24"/>
                <w:szCs w:val="24"/>
              </w:rPr>
              <w:t xml:space="preserve">Page </w:t>
            </w:r>
            <w:r w:rsidR="00781923" w:rsidRPr="00781923">
              <w:rPr>
                <w:rFonts w:ascii="Verdana" w:hAnsi="Verdana"/>
                <w:b/>
                <w:bCs/>
                <w:sz w:val="24"/>
                <w:szCs w:val="24"/>
              </w:rPr>
              <w:fldChar w:fldCharType="begin"/>
            </w:r>
            <w:r w:rsidR="00781923" w:rsidRPr="00781923">
              <w:rPr>
                <w:rFonts w:ascii="Verdana" w:hAnsi="Verdana"/>
                <w:b/>
                <w:bCs/>
                <w:sz w:val="24"/>
                <w:szCs w:val="24"/>
              </w:rPr>
              <w:instrText xml:space="preserve"> PAGE </w:instrText>
            </w:r>
            <w:r w:rsidR="00781923" w:rsidRPr="00781923">
              <w:rPr>
                <w:rFonts w:ascii="Verdana" w:hAnsi="Verdana"/>
                <w:b/>
                <w:bCs/>
                <w:sz w:val="24"/>
                <w:szCs w:val="24"/>
              </w:rPr>
              <w:fldChar w:fldCharType="separate"/>
            </w:r>
            <w:r w:rsidR="00781923" w:rsidRPr="00781923">
              <w:rPr>
                <w:rFonts w:ascii="Verdana" w:hAnsi="Verdana"/>
                <w:b/>
                <w:bCs/>
                <w:noProof/>
                <w:sz w:val="24"/>
                <w:szCs w:val="24"/>
              </w:rPr>
              <w:t>2</w:t>
            </w:r>
            <w:r w:rsidR="00781923" w:rsidRPr="00781923">
              <w:rPr>
                <w:rFonts w:ascii="Verdana" w:hAnsi="Verdana"/>
                <w:b/>
                <w:bCs/>
                <w:sz w:val="24"/>
                <w:szCs w:val="24"/>
              </w:rPr>
              <w:fldChar w:fldCharType="end"/>
            </w:r>
            <w:r w:rsidR="00781923" w:rsidRPr="00781923">
              <w:rPr>
                <w:rFonts w:ascii="Verdana" w:hAnsi="Verdana"/>
                <w:sz w:val="24"/>
                <w:szCs w:val="24"/>
              </w:rPr>
              <w:t xml:space="preserve"> of </w:t>
            </w:r>
            <w:r w:rsidR="00781923" w:rsidRPr="00781923">
              <w:rPr>
                <w:rFonts w:ascii="Verdana" w:hAnsi="Verdana"/>
                <w:b/>
                <w:bCs/>
                <w:sz w:val="24"/>
                <w:szCs w:val="24"/>
              </w:rPr>
              <w:fldChar w:fldCharType="begin"/>
            </w:r>
            <w:r w:rsidR="00781923" w:rsidRPr="00781923">
              <w:rPr>
                <w:rFonts w:ascii="Verdana" w:hAnsi="Verdana"/>
                <w:b/>
                <w:bCs/>
                <w:sz w:val="24"/>
                <w:szCs w:val="24"/>
              </w:rPr>
              <w:instrText xml:space="preserve"> NUMPAGES  </w:instrText>
            </w:r>
            <w:r w:rsidR="00781923" w:rsidRPr="00781923">
              <w:rPr>
                <w:rFonts w:ascii="Verdana" w:hAnsi="Verdana"/>
                <w:b/>
                <w:bCs/>
                <w:sz w:val="24"/>
                <w:szCs w:val="24"/>
              </w:rPr>
              <w:fldChar w:fldCharType="separate"/>
            </w:r>
            <w:r w:rsidR="00781923" w:rsidRPr="00781923">
              <w:rPr>
                <w:rFonts w:ascii="Verdana" w:hAnsi="Verdana"/>
                <w:b/>
                <w:bCs/>
                <w:noProof/>
                <w:sz w:val="24"/>
                <w:szCs w:val="24"/>
              </w:rPr>
              <w:t>2</w:t>
            </w:r>
            <w:r w:rsidR="00781923" w:rsidRPr="00781923">
              <w:rPr>
                <w:rFonts w:ascii="Verdana" w:hAnsi="Verdana"/>
                <w:b/>
                <w:bCs/>
                <w:sz w:val="24"/>
                <w:szCs w:val="24"/>
              </w:rPr>
              <w:fldChar w:fldCharType="end"/>
            </w:r>
            <w:r w:rsidR="00781923">
              <w:rPr>
                <w:rFonts w:ascii="Verdana" w:hAnsi="Verdana"/>
                <w:b/>
                <w:bCs/>
                <w:sz w:val="24"/>
                <w:szCs w:val="24"/>
              </w:rPr>
              <w:t xml:space="preserve"> </w:t>
            </w:r>
            <w:r w:rsidR="00781923">
              <w:rPr>
                <w:rFonts w:ascii="Verdana" w:hAnsi="Verdana"/>
                <w:b/>
                <w:bCs/>
                <w:sz w:val="24"/>
                <w:szCs w:val="24"/>
              </w:rPr>
              <w:tab/>
            </w:r>
          </w:sdtContent>
        </w:sdt>
      </w:sdtContent>
    </w:sdt>
    <w:r w:rsidR="00781923" w:rsidRPr="00781923">
      <w:rPr>
        <w:rFonts w:ascii="Verdana" w:hAnsi="Verdana"/>
        <w:sz w:val="24"/>
        <w:szCs w:val="24"/>
      </w:rPr>
      <w:t xml:space="preserve">Adult and Aging Commission </w:t>
    </w:r>
    <w:r w:rsidR="00781923">
      <w:rPr>
        <w:rFonts w:ascii="Verdana" w:hAnsi="Verdana"/>
        <w:sz w:val="24"/>
        <w:szCs w:val="24"/>
      </w:rPr>
      <w:t>Meeting</w:t>
    </w:r>
  </w:p>
  <w:p w14:paraId="652CDCC3" w14:textId="4DC736DC" w:rsidR="00781923" w:rsidRDefault="00781923" w:rsidP="00781923">
    <w:pPr>
      <w:pStyle w:val="Footer"/>
      <w:tabs>
        <w:tab w:val="clear" w:pos="4680"/>
        <w:tab w:val="clear" w:pos="9360"/>
        <w:tab w:val="left" w:pos="4860"/>
      </w:tabs>
      <w:jc w:val="right"/>
    </w:pPr>
    <w:r>
      <w:rPr>
        <w:rFonts w:ascii="Verdana" w:hAnsi="Verdana"/>
        <w:sz w:val="24"/>
        <w:szCs w:val="24"/>
      </w:rPr>
      <w:t>(</w:t>
    </w:r>
    <w:r w:rsidR="00764EF7">
      <w:rPr>
        <w:rFonts w:ascii="Verdana" w:hAnsi="Verdana"/>
        <w:sz w:val="24"/>
        <w:szCs w:val="24"/>
      </w:rPr>
      <w:t>November 20</w:t>
    </w:r>
    <w:r w:rsidR="00C53D95">
      <w:rPr>
        <w:rFonts w:ascii="Verdana" w:hAnsi="Verdana"/>
        <w:sz w:val="24"/>
        <w:szCs w:val="24"/>
      </w:rPr>
      <w:t>, 2024</w:t>
    </w:r>
    <w:r>
      <w:rPr>
        <w:rFonts w:ascii="Verdana" w:hAnsi="Verdana"/>
        <w:sz w:val="24"/>
        <w:szCs w:val="24"/>
      </w:rPr>
      <w:t>)</w:t>
    </w:r>
  </w:p>
  <w:p w14:paraId="141718B0" w14:textId="77777777" w:rsidR="00781923" w:rsidRDefault="0078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D1D6" w14:textId="77777777" w:rsidR="00D0182C" w:rsidRDefault="00D0182C" w:rsidP="00D0182C">
      <w:pPr>
        <w:spacing w:after="0" w:line="240" w:lineRule="auto"/>
      </w:pPr>
      <w:r>
        <w:separator/>
      </w:r>
    </w:p>
  </w:footnote>
  <w:footnote w:type="continuationSeparator" w:id="0">
    <w:p w14:paraId="1D2F0C8A" w14:textId="77777777" w:rsidR="00D0182C" w:rsidRDefault="00D0182C" w:rsidP="00D0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FEFF" w14:textId="17FEB7A5" w:rsidR="00D0182C" w:rsidRDefault="00D0182C">
    <w:pPr>
      <w:pStyle w:val="Header"/>
    </w:pPr>
    <w:r>
      <w:rPr>
        <w:noProof/>
        <w14:ligatures w14:val="standardContextual"/>
      </w:rPr>
      <w:drawing>
        <wp:inline distT="0" distB="0" distL="0" distR="0" wp14:anchorId="6FA0F615" wp14:editId="45B560AC">
          <wp:extent cx="914400" cy="708660"/>
          <wp:effectExtent l="0" t="0" r="0" b="0"/>
          <wp:docPr id="485786374" name="Picture 1" descr="Sacramento coun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6374" name="Picture 1" descr="Sacramento count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D83"/>
    <w:multiLevelType w:val="hybridMultilevel"/>
    <w:tmpl w:val="A07422E8"/>
    <w:lvl w:ilvl="0" w:tplc="EDCE9B7C">
      <w:start w:val="1"/>
      <w:numFmt w:val="decimal"/>
      <w:lvlText w:val="%1."/>
      <w:lvlJc w:val="left"/>
      <w:pPr>
        <w:ind w:left="720" w:hanging="720"/>
      </w:pPr>
      <w:rPr>
        <w:rFonts w:hint="default"/>
        <w:b w:val="0"/>
        <w:bCs w:val="0"/>
        <w:color w:val="auto"/>
      </w:rPr>
    </w:lvl>
    <w:lvl w:ilvl="1" w:tplc="9DBA88E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94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tSk6ErtTv93oFgUN/iSE6ZngZz+wwt6C2QcyVuEOzNCHqGvCdyW0Z2WNfkM8QsMstusjh4AQGezV8NDjITDojg==" w:salt="zkHscZ6OM4wCJmLlyoYyb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F"/>
    <w:rsid w:val="00065545"/>
    <w:rsid w:val="0007371F"/>
    <w:rsid w:val="00076A11"/>
    <w:rsid w:val="000A0C5B"/>
    <w:rsid w:val="000A151C"/>
    <w:rsid w:val="000B1851"/>
    <w:rsid w:val="000C5D8F"/>
    <w:rsid w:val="000C7F9A"/>
    <w:rsid w:val="000D74A9"/>
    <w:rsid w:val="000F145C"/>
    <w:rsid w:val="001254E4"/>
    <w:rsid w:val="00127B01"/>
    <w:rsid w:val="00135915"/>
    <w:rsid w:val="00141C33"/>
    <w:rsid w:val="00175A13"/>
    <w:rsid w:val="001C4C7E"/>
    <w:rsid w:val="001D1CF8"/>
    <w:rsid w:val="001D353E"/>
    <w:rsid w:val="001E4291"/>
    <w:rsid w:val="00223B20"/>
    <w:rsid w:val="00247CB0"/>
    <w:rsid w:val="00260DD8"/>
    <w:rsid w:val="00264EFB"/>
    <w:rsid w:val="00270654"/>
    <w:rsid w:val="00273065"/>
    <w:rsid w:val="002B1650"/>
    <w:rsid w:val="002D0084"/>
    <w:rsid w:val="002D17B0"/>
    <w:rsid w:val="002F465C"/>
    <w:rsid w:val="002F6A62"/>
    <w:rsid w:val="00317C27"/>
    <w:rsid w:val="00350D48"/>
    <w:rsid w:val="00357E57"/>
    <w:rsid w:val="00365A2C"/>
    <w:rsid w:val="00370AF2"/>
    <w:rsid w:val="003B23B0"/>
    <w:rsid w:val="003B652B"/>
    <w:rsid w:val="003C1844"/>
    <w:rsid w:val="003C593A"/>
    <w:rsid w:val="003D0307"/>
    <w:rsid w:val="003E2B26"/>
    <w:rsid w:val="00402154"/>
    <w:rsid w:val="00410268"/>
    <w:rsid w:val="0041568F"/>
    <w:rsid w:val="00425EBA"/>
    <w:rsid w:val="004345CA"/>
    <w:rsid w:val="00445A2B"/>
    <w:rsid w:val="00476809"/>
    <w:rsid w:val="00567947"/>
    <w:rsid w:val="005A3E2D"/>
    <w:rsid w:val="005A4A1F"/>
    <w:rsid w:val="005C78C0"/>
    <w:rsid w:val="005F03DF"/>
    <w:rsid w:val="00607276"/>
    <w:rsid w:val="006153A3"/>
    <w:rsid w:val="0062220B"/>
    <w:rsid w:val="00634D35"/>
    <w:rsid w:val="00644FC6"/>
    <w:rsid w:val="0066315D"/>
    <w:rsid w:val="00690329"/>
    <w:rsid w:val="006A67C8"/>
    <w:rsid w:val="006B7785"/>
    <w:rsid w:val="00705331"/>
    <w:rsid w:val="007114CF"/>
    <w:rsid w:val="0072326D"/>
    <w:rsid w:val="0075270A"/>
    <w:rsid w:val="00764EF7"/>
    <w:rsid w:val="00781923"/>
    <w:rsid w:val="007855E7"/>
    <w:rsid w:val="00790D66"/>
    <w:rsid w:val="007968FD"/>
    <w:rsid w:val="007A23AC"/>
    <w:rsid w:val="007C3E06"/>
    <w:rsid w:val="007D1152"/>
    <w:rsid w:val="007E2A05"/>
    <w:rsid w:val="007E7614"/>
    <w:rsid w:val="00801F35"/>
    <w:rsid w:val="00804B3A"/>
    <w:rsid w:val="00810A18"/>
    <w:rsid w:val="00832CA2"/>
    <w:rsid w:val="00833C96"/>
    <w:rsid w:val="00844720"/>
    <w:rsid w:val="00853AB6"/>
    <w:rsid w:val="008618EA"/>
    <w:rsid w:val="008924E2"/>
    <w:rsid w:val="0089487F"/>
    <w:rsid w:val="008A4BD0"/>
    <w:rsid w:val="008B5484"/>
    <w:rsid w:val="008D267E"/>
    <w:rsid w:val="008D7CBC"/>
    <w:rsid w:val="00906F38"/>
    <w:rsid w:val="00930AC4"/>
    <w:rsid w:val="009367AA"/>
    <w:rsid w:val="00975560"/>
    <w:rsid w:val="00994090"/>
    <w:rsid w:val="009F176A"/>
    <w:rsid w:val="00A05287"/>
    <w:rsid w:val="00A233E6"/>
    <w:rsid w:val="00A44495"/>
    <w:rsid w:val="00A836BB"/>
    <w:rsid w:val="00AA17AD"/>
    <w:rsid w:val="00AB5BF3"/>
    <w:rsid w:val="00AD158D"/>
    <w:rsid w:val="00B26812"/>
    <w:rsid w:val="00B629F1"/>
    <w:rsid w:val="00B74390"/>
    <w:rsid w:val="00BA32A5"/>
    <w:rsid w:val="00BD115D"/>
    <w:rsid w:val="00C10DF6"/>
    <w:rsid w:val="00C246A3"/>
    <w:rsid w:val="00C26E6B"/>
    <w:rsid w:val="00C47224"/>
    <w:rsid w:val="00C516F8"/>
    <w:rsid w:val="00C51B4E"/>
    <w:rsid w:val="00C53D95"/>
    <w:rsid w:val="00CA28FC"/>
    <w:rsid w:val="00CB08F5"/>
    <w:rsid w:val="00CB1801"/>
    <w:rsid w:val="00CC160A"/>
    <w:rsid w:val="00CC2A34"/>
    <w:rsid w:val="00D0182C"/>
    <w:rsid w:val="00D07D4E"/>
    <w:rsid w:val="00D16290"/>
    <w:rsid w:val="00D232AB"/>
    <w:rsid w:val="00D32288"/>
    <w:rsid w:val="00DA7D97"/>
    <w:rsid w:val="00E25680"/>
    <w:rsid w:val="00E31101"/>
    <w:rsid w:val="00E37DF1"/>
    <w:rsid w:val="00E611BC"/>
    <w:rsid w:val="00E746FF"/>
    <w:rsid w:val="00EB0654"/>
    <w:rsid w:val="00ED5171"/>
    <w:rsid w:val="00EE025F"/>
    <w:rsid w:val="00EF21B5"/>
    <w:rsid w:val="00EF28AF"/>
    <w:rsid w:val="00F14EF2"/>
    <w:rsid w:val="00F931E6"/>
    <w:rsid w:val="00F96F44"/>
    <w:rsid w:val="00FA42C8"/>
    <w:rsid w:val="00FC0750"/>
    <w:rsid w:val="00FE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1BEA99"/>
  <w15:chartTrackingRefBased/>
  <w15:docId w15:val="{C988D267-6863-4524-B149-A8842C6E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8F"/>
    <w:rPr>
      <w:rFonts w:asciiTheme="minorHAnsi" w:hAnsiTheme="minorHAnsi"/>
      <w:kern w:val="0"/>
      <w:sz w:val="22"/>
      <w:szCs w:val="22"/>
      <w14:ligatures w14:val="none"/>
    </w:rPr>
  </w:style>
  <w:style w:type="paragraph" w:styleId="Heading1">
    <w:name w:val="heading 1"/>
    <w:basedOn w:val="Normal"/>
    <w:next w:val="Normal"/>
    <w:link w:val="Heading1Char"/>
    <w:autoRedefine/>
    <w:uiPriority w:val="9"/>
    <w:qFormat/>
    <w:rsid w:val="00273065"/>
    <w:pPr>
      <w:keepNext/>
      <w:keepLines/>
      <w:spacing w:before="360" w:after="80"/>
      <w:outlineLvl w:val="0"/>
    </w:pPr>
    <w:rPr>
      <w:rFonts w:ascii="Verdana" w:eastAsiaTheme="majorEastAsia" w:hAnsi="Verdana" w:cstheme="majorBidi"/>
      <w:color w:val="0F4761" w:themeColor="accent1" w:themeShade="BF"/>
      <w:kern w:val="2"/>
      <w:sz w:val="32"/>
      <w:szCs w:val="40"/>
      <w14:ligatures w14:val="standardContextual"/>
    </w:rPr>
  </w:style>
  <w:style w:type="paragraph" w:styleId="Heading2">
    <w:name w:val="heading 2"/>
    <w:basedOn w:val="Normal"/>
    <w:next w:val="Normal"/>
    <w:link w:val="Heading2Char"/>
    <w:autoRedefine/>
    <w:uiPriority w:val="9"/>
    <w:unhideWhenUsed/>
    <w:qFormat/>
    <w:rsid w:val="00273065"/>
    <w:pPr>
      <w:keepNext/>
      <w:keepLines/>
      <w:spacing w:before="160" w:after="80"/>
      <w:outlineLvl w:val="1"/>
    </w:pPr>
    <w:rPr>
      <w:rFonts w:ascii="Verdana" w:eastAsiaTheme="majorEastAsia" w:hAnsi="Verdana" w:cstheme="majorBidi"/>
      <w:color w:val="0F4761" w:themeColor="accent1" w:themeShade="BF"/>
      <w:kern w:val="2"/>
      <w:sz w:val="28"/>
      <w:szCs w:val="32"/>
      <w14:ligatures w14:val="standardContextual"/>
    </w:rPr>
  </w:style>
  <w:style w:type="paragraph" w:styleId="Heading3">
    <w:name w:val="heading 3"/>
    <w:basedOn w:val="Normal"/>
    <w:next w:val="Normal"/>
    <w:link w:val="Heading3Char"/>
    <w:autoRedefine/>
    <w:uiPriority w:val="9"/>
    <w:unhideWhenUsed/>
    <w:qFormat/>
    <w:rsid w:val="00273065"/>
    <w:pPr>
      <w:keepNext/>
      <w:keepLines/>
      <w:spacing w:before="160" w:after="80"/>
      <w:outlineLvl w:val="2"/>
    </w:pPr>
    <w:rPr>
      <w:rFonts w:ascii="Verdana" w:eastAsiaTheme="majorEastAsia" w:hAnsi="Verdana" w:cstheme="majorBidi"/>
      <w:color w:val="0F4761" w:themeColor="accent1" w:themeShade="BF"/>
      <w:kern w:val="2"/>
      <w:sz w:val="24"/>
      <w:szCs w:val="28"/>
      <w14:ligatures w14:val="standardContextual"/>
    </w:rPr>
  </w:style>
  <w:style w:type="paragraph" w:styleId="Heading4">
    <w:name w:val="heading 4"/>
    <w:basedOn w:val="Normal"/>
    <w:next w:val="Normal"/>
    <w:link w:val="Heading4Char"/>
    <w:autoRedefine/>
    <w:uiPriority w:val="9"/>
    <w:semiHidden/>
    <w:unhideWhenUsed/>
    <w:qFormat/>
    <w:rsid w:val="00273065"/>
    <w:pPr>
      <w:keepNext/>
      <w:keepLines/>
      <w:spacing w:before="80" w:after="40"/>
      <w:outlineLvl w:val="3"/>
    </w:pPr>
    <w:rPr>
      <w:rFonts w:ascii="Verdana" w:eastAsiaTheme="majorEastAsia" w:hAnsi="Verdan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46A3"/>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46A3"/>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46A3"/>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46A3"/>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46A3"/>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65"/>
    <w:rPr>
      <w:rFonts w:eastAsiaTheme="majorEastAsia" w:cstheme="majorBidi"/>
      <w:color w:val="0F4761" w:themeColor="accent1" w:themeShade="BF"/>
      <w:sz w:val="32"/>
      <w:szCs w:val="40"/>
    </w:rPr>
  </w:style>
  <w:style w:type="character" w:customStyle="1" w:styleId="Heading2Char">
    <w:name w:val="Heading 2 Char"/>
    <w:basedOn w:val="DefaultParagraphFont"/>
    <w:link w:val="Heading2"/>
    <w:uiPriority w:val="9"/>
    <w:rsid w:val="00273065"/>
    <w:rPr>
      <w:rFonts w:eastAsiaTheme="majorEastAsia" w:cstheme="majorBidi"/>
      <w:color w:val="0F4761" w:themeColor="accent1" w:themeShade="BF"/>
      <w:sz w:val="28"/>
      <w:szCs w:val="32"/>
    </w:rPr>
  </w:style>
  <w:style w:type="paragraph" w:styleId="Title">
    <w:name w:val="Title"/>
    <w:basedOn w:val="Normal"/>
    <w:next w:val="Normal"/>
    <w:link w:val="TitleChar"/>
    <w:autoRedefine/>
    <w:uiPriority w:val="10"/>
    <w:qFormat/>
    <w:rsid w:val="00D0182C"/>
    <w:pPr>
      <w:spacing w:after="80" w:line="240" w:lineRule="auto"/>
      <w:contextualSpacing/>
    </w:pPr>
    <w:rPr>
      <w:rFonts w:ascii="Verdana" w:eastAsiaTheme="majorEastAsia" w:hAnsi="Verdana" w:cstheme="majorBidi"/>
      <w:spacing w:val="-10"/>
      <w:kern w:val="28"/>
      <w:sz w:val="36"/>
      <w:szCs w:val="72"/>
      <w14:ligatures w14:val="standardContextual"/>
    </w:rPr>
  </w:style>
  <w:style w:type="character" w:customStyle="1" w:styleId="TitleChar">
    <w:name w:val="Title Char"/>
    <w:basedOn w:val="DefaultParagraphFont"/>
    <w:link w:val="Title"/>
    <w:uiPriority w:val="10"/>
    <w:rsid w:val="00D0182C"/>
    <w:rPr>
      <w:rFonts w:eastAsiaTheme="majorEastAsia" w:cstheme="majorBidi"/>
      <w:spacing w:val="-10"/>
      <w:kern w:val="28"/>
      <w:sz w:val="36"/>
      <w:szCs w:val="72"/>
    </w:rPr>
  </w:style>
  <w:style w:type="paragraph" w:styleId="Subtitle">
    <w:name w:val="Subtitle"/>
    <w:basedOn w:val="Normal"/>
    <w:next w:val="Normal"/>
    <w:link w:val="SubtitleChar"/>
    <w:uiPriority w:val="11"/>
    <w:qFormat/>
    <w:rsid w:val="00C246A3"/>
    <w:pPr>
      <w:numPr>
        <w:ilvl w:val="1"/>
      </w:numPr>
    </w:pPr>
    <w:rPr>
      <w:rFonts w:ascii="Verdana" w:eastAsiaTheme="majorEastAsia" w:hAnsi="Verdan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46A3"/>
    <w:rPr>
      <w:rFonts w:eastAsiaTheme="majorEastAsia" w:cstheme="majorBidi"/>
      <w:color w:val="595959" w:themeColor="text1" w:themeTint="A6"/>
      <w:spacing w:val="15"/>
      <w:sz w:val="28"/>
      <w:szCs w:val="28"/>
    </w:rPr>
  </w:style>
  <w:style w:type="character" w:customStyle="1" w:styleId="Heading3Char">
    <w:name w:val="Heading 3 Char"/>
    <w:basedOn w:val="DefaultParagraphFont"/>
    <w:link w:val="Heading3"/>
    <w:uiPriority w:val="9"/>
    <w:rsid w:val="0027306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273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6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46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6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6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6A3"/>
    <w:rPr>
      <w:rFonts w:asciiTheme="minorHAnsi" w:eastAsiaTheme="majorEastAsia" w:hAnsiTheme="minorHAnsi" w:cstheme="majorBidi"/>
      <w:color w:val="272727" w:themeColor="text1" w:themeTint="D8"/>
    </w:rPr>
  </w:style>
  <w:style w:type="paragraph" w:styleId="NoSpacing">
    <w:name w:val="No Spacing"/>
    <w:uiPriority w:val="1"/>
    <w:qFormat/>
    <w:rsid w:val="00C246A3"/>
    <w:pPr>
      <w:spacing w:after="0" w:line="240" w:lineRule="auto"/>
    </w:pPr>
  </w:style>
  <w:style w:type="paragraph" w:styleId="ListParagraph">
    <w:name w:val="List Paragraph"/>
    <w:basedOn w:val="Normal"/>
    <w:uiPriority w:val="34"/>
    <w:qFormat/>
    <w:rsid w:val="00C246A3"/>
    <w:pPr>
      <w:ind w:left="720"/>
      <w:contextualSpacing/>
    </w:pPr>
    <w:rPr>
      <w:rFonts w:ascii="Verdana" w:hAnsi="Verdana"/>
      <w:kern w:val="2"/>
      <w:sz w:val="24"/>
      <w:szCs w:val="24"/>
      <w14:ligatures w14:val="standardContextual"/>
    </w:rPr>
  </w:style>
  <w:style w:type="paragraph" w:styleId="Quote">
    <w:name w:val="Quote"/>
    <w:basedOn w:val="Normal"/>
    <w:next w:val="Normal"/>
    <w:link w:val="QuoteChar"/>
    <w:uiPriority w:val="29"/>
    <w:qFormat/>
    <w:rsid w:val="00C246A3"/>
    <w:pPr>
      <w:spacing w:before="160"/>
      <w:jc w:val="center"/>
    </w:pPr>
    <w:rPr>
      <w:rFonts w:ascii="Verdana" w:hAnsi="Verdana"/>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46A3"/>
    <w:rPr>
      <w:i/>
      <w:iCs/>
      <w:color w:val="404040" w:themeColor="text1" w:themeTint="BF"/>
    </w:rPr>
  </w:style>
  <w:style w:type="paragraph" w:styleId="IntenseQuote">
    <w:name w:val="Intense Quote"/>
    <w:basedOn w:val="Normal"/>
    <w:next w:val="Normal"/>
    <w:link w:val="IntenseQuoteChar"/>
    <w:uiPriority w:val="30"/>
    <w:qFormat/>
    <w:rsid w:val="00C246A3"/>
    <w:pPr>
      <w:pBdr>
        <w:top w:val="single" w:sz="4" w:space="10" w:color="0F4761" w:themeColor="accent1" w:themeShade="BF"/>
        <w:bottom w:val="single" w:sz="4" w:space="10" w:color="0F4761" w:themeColor="accent1" w:themeShade="BF"/>
      </w:pBdr>
      <w:spacing w:before="360" w:after="360"/>
      <w:ind w:left="864" w:right="864"/>
      <w:jc w:val="center"/>
    </w:pPr>
    <w:rPr>
      <w:rFonts w:ascii="Verdana" w:hAnsi="Verdana"/>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46A3"/>
    <w:rPr>
      <w:i/>
      <w:iCs/>
      <w:color w:val="0F4761" w:themeColor="accent1" w:themeShade="BF"/>
    </w:rPr>
  </w:style>
  <w:style w:type="character" w:styleId="IntenseEmphasis">
    <w:name w:val="Intense Emphasis"/>
    <w:basedOn w:val="DefaultParagraphFont"/>
    <w:uiPriority w:val="21"/>
    <w:qFormat/>
    <w:rsid w:val="00C246A3"/>
    <w:rPr>
      <w:i/>
      <w:iCs/>
      <w:color w:val="0F4761" w:themeColor="accent1" w:themeShade="BF"/>
    </w:rPr>
  </w:style>
  <w:style w:type="character" w:styleId="IntenseReference">
    <w:name w:val="Intense Reference"/>
    <w:basedOn w:val="DefaultParagraphFont"/>
    <w:uiPriority w:val="32"/>
    <w:qFormat/>
    <w:rsid w:val="00C246A3"/>
    <w:rPr>
      <w:b/>
      <w:bCs/>
      <w:smallCaps/>
      <w:color w:val="0F4761" w:themeColor="accent1" w:themeShade="BF"/>
      <w:spacing w:val="5"/>
    </w:rPr>
  </w:style>
  <w:style w:type="paragraph" w:customStyle="1" w:styleId="Default">
    <w:name w:val="Default"/>
    <w:rsid w:val="0041568F"/>
    <w:pPr>
      <w:autoSpaceDE w:val="0"/>
      <w:autoSpaceDN w:val="0"/>
      <w:adjustRightInd w:val="0"/>
      <w:spacing w:after="0" w:line="240" w:lineRule="auto"/>
    </w:pPr>
    <w:rPr>
      <w:rFonts w:cs="Verdana"/>
      <w:color w:val="000000"/>
      <w:kern w:val="0"/>
      <w14:ligatures w14:val="none"/>
    </w:rPr>
  </w:style>
  <w:style w:type="character" w:styleId="Hyperlink">
    <w:name w:val="Hyperlink"/>
    <w:basedOn w:val="DefaultParagraphFont"/>
    <w:uiPriority w:val="99"/>
    <w:unhideWhenUsed/>
    <w:rsid w:val="0041568F"/>
    <w:rPr>
      <w:color w:val="467886" w:themeColor="hyperlink"/>
      <w:u w:val="single"/>
    </w:rPr>
  </w:style>
  <w:style w:type="character" w:styleId="UnresolvedMention">
    <w:name w:val="Unresolved Mention"/>
    <w:basedOn w:val="DefaultParagraphFont"/>
    <w:uiPriority w:val="99"/>
    <w:semiHidden/>
    <w:unhideWhenUsed/>
    <w:rsid w:val="0041568F"/>
    <w:rPr>
      <w:color w:val="605E5C"/>
      <w:shd w:val="clear" w:color="auto" w:fill="E1DFDD"/>
    </w:rPr>
  </w:style>
  <w:style w:type="paragraph" w:styleId="Header">
    <w:name w:val="header"/>
    <w:basedOn w:val="Normal"/>
    <w:link w:val="HeaderChar"/>
    <w:uiPriority w:val="99"/>
    <w:unhideWhenUsed/>
    <w:rsid w:val="00D01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2C"/>
    <w:rPr>
      <w:rFonts w:asciiTheme="minorHAnsi" w:hAnsiTheme="minorHAnsi"/>
      <w:kern w:val="0"/>
      <w:sz w:val="22"/>
      <w:szCs w:val="22"/>
      <w14:ligatures w14:val="none"/>
    </w:rPr>
  </w:style>
  <w:style w:type="paragraph" w:styleId="Footer">
    <w:name w:val="footer"/>
    <w:basedOn w:val="Normal"/>
    <w:link w:val="FooterChar"/>
    <w:uiPriority w:val="99"/>
    <w:unhideWhenUsed/>
    <w:rsid w:val="00D01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2C"/>
    <w:rPr>
      <w:rFonts w:asciiTheme="minorHAnsi" w:hAnsiTheme="minorHAnsi"/>
      <w:kern w:val="0"/>
      <w:sz w:val="22"/>
      <w:szCs w:val="22"/>
      <w14:ligatures w14:val="none"/>
    </w:rPr>
  </w:style>
  <w:style w:type="paragraph" w:styleId="BalloonText">
    <w:name w:val="Balloon Text"/>
    <w:basedOn w:val="Normal"/>
    <w:link w:val="BalloonTextChar"/>
    <w:uiPriority w:val="99"/>
    <w:semiHidden/>
    <w:unhideWhenUsed/>
    <w:rsid w:val="00622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0B"/>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EE025F"/>
    <w:rPr>
      <w:sz w:val="16"/>
      <w:szCs w:val="16"/>
    </w:rPr>
  </w:style>
  <w:style w:type="paragraph" w:styleId="CommentText">
    <w:name w:val="annotation text"/>
    <w:basedOn w:val="Normal"/>
    <w:link w:val="CommentTextChar"/>
    <w:uiPriority w:val="99"/>
    <w:unhideWhenUsed/>
    <w:rsid w:val="00EE025F"/>
    <w:pPr>
      <w:spacing w:line="240" w:lineRule="auto"/>
    </w:pPr>
    <w:rPr>
      <w:sz w:val="20"/>
      <w:szCs w:val="20"/>
    </w:rPr>
  </w:style>
  <w:style w:type="character" w:customStyle="1" w:styleId="CommentTextChar">
    <w:name w:val="Comment Text Char"/>
    <w:basedOn w:val="DefaultParagraphFont"/>
    <w:link w:val="CommentText"/>
    <w:uiPriority w:val="99"/>
    <w:rsid w:val="00EE025F"/>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025F"/>
    <w:rPr>
      <w:b/>
      <w:bCs/>
    </w:rPr>
  </w:style>
  <w:style w:type="character" w:customStyle="1" w:styleId="CommentSubjectChar">
    <w:name w:val="Comment Subject Char"/>
    <w:basedOn w:val="CommentTextChar"/>
    <w:link w:val="CommentSubject"/>
    <w:uiPriority w:val="99"/>
    <w:semiHidden/>
    <w:rsid w:val="00EE025F"/>
    <w:rPr>
      <w:rFonts w:asciiTheme="minorHAnsi" w:hAnsiTheme="minorHAnsi"/>
      <w:b/>
      <w:bCs/>
      <w:kern w:val="0"/>
      <w:sz w:val="20"/>
      <w:szCs w:val="20"/>
      <w14:ligatures w14:val="none"/>
    </w:rPr>
  </w:style>
  <w:style w:type="paragraph" w:styleId="Revision">
    <w:name w:val="Revision"/>
    <w:hidden/>
    <w:uiPriority w:val="99"/>
    <w:semiHidden/>
    <w:rsid w:val="00EE025F"/>
    <w:pPr>
      <w:spacing w:after="0" w:line="240" w:lineRule="auto"/>
    </w:pPr>
    <w:rPr>
      <w:rFonts w:asciiTheme="minorHAnsi" w:hAnsiTheme="minorHAnsi"/>
      <w:kern w:val="0"/>
      <w:sz w:val="22"/>
      <w:szCs w:val="22"/>
      <w14:ligatures w14:val="none"/>
    </w:rPr>
  </w:style>
  <w:style w:type="character" w:styleId="FollowedHyperlink">
    <w:name w:val="FollowedHyperlink"/>
    <w:basedOn w:val="DefaultParagraphFont"/>
    <w:uiPriority w:val="99"/>
    <w:semiHidden/>
    <w:unhideWhenUsed/>
    <w:rsid w:val="00C10D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friendly@saccount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cc02.safelinks.protection.outlook.com/?url=https%3A%2F%2Fwww.zoomgov.com%2Fj%2F1615550792%3Fpwd%3DnJSfG2G9iNmlWiJ2esfeRFjT3DkFHr.1&amp;data=05%7C02%7CRichardsonH%40saccounty.gov%7C3ad721d7f37f44ebefa208dca12f0e82%7C2b077431a3b04b1cbb77f66a1132daa2%7C0%7C0%7C638562470679789922%7CUnknown%7CTWFpbGZsb3d8eyJWIjoiMC4wLjAwMDAiLCJQIjoiV2luMzIiLCJBTiI6Ik1haWwiLCJXVCI6Mn0%3D%7C0%7C%7C%7C&amp;sdata=0P%2FA90u%2FB78OTkb4x%2FTxyRWqlm7WwYhjqq8ibov0bg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CAB70-D07E-47BC-89A6-874506D79552}">
  <ds:schemaRefs>
    <ds:schemaRef ds:uri="http://schemas.microsoft.com/sharepoint/v3/contenttype/forms"/>
  </ds:schemaRefs>
</ds:datastoreItem>
</file>

<file path=customXml/itemProps2.xml><?xml version="1.0" encoding="utf-8"?>
<ds:datastoreItem xmlns:ds="http://schemas.openxmlformats.org/officeDocument/2006/customXml" ds:itemID="{BD6F9569-A172-4669-95BE-D43B1140AC46}">
  <ds:schemaRefs>
    <ds:schemaRef ds:uri="33016427-525e-41ee-918b-b4e0dbbc5e96"/>
    <ds:schemaRef ds:uri="http://schemas.microsoft.com/office/2006/documentManagement/types"/>
    <ds:schemaRef ds:uri="http://schemas.microsoft.com/office/2006/metadata/properties"/>
    <ds:schemaRef ds:uri="http://schemas.openxmlformats.org/package/2006/metadata/core-properties"/>
    <ds:schemaRef ds:uri="9fa11e07-1c45-42ad-8485-4e9cbb8f80a4"/>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DBBC8A-4190-4FBE-8D0A-882DC8E9051D}"/>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92</TotalTime>
  <Pages>4</Pages>
  <Words>553</Words>
  <Characters>3155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Minero. Margarita</dc:creator>
  <cp:keywords/>
  <dc:description/>
  <cp:lastModifiedBy>Richardson. Heidi</cp:lastModifiedBy>
  <cp:revision>37</cp:revision>
  <cp:lastPrinted>2024-10-28T22:18:00Z</cp:lastPrinted>
  <dcterms:created xsi:type="dcterms:W3CDTF">2024-10-17T16:19:00Z</dcterms:created>
  <dcterms:modified xsi:type="dcterms:W3CDTF">2024-11-15T01:49:00Z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