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B16B7D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June 10</w:t>
      </w:r>
      <w:r w:rsidR="009F3469">
        <w:rPr>
          <w:rFonts w:cs="Arial"/>
          <w:lang w:eastAsia="en-US"/>
        </w:rPr>
        <w:t>, 2021</w:t>
      </w:r>
      <w:r w:rsidR="006E4B2F" w:rsidRPr="00911D3D">
        <w:rPr>
          <w:rFonts w:cs="Arial"/>
          <w:lang w:eastAsia="en-US"/>
        </w:rPr>
        <w:t xml:space="preserve">, Noon </w:t>
      </w:r>
    </w:p>
    <w:p w:rsidR="00B721DB" w:rsidRPr="00F45AA9" w:rsidRDefault="00A30BDF" w:rsidP="009F3469">
      <w:pPr>
        <w:pStyle w:val="NormalWeb"/>
        <w:spacing w:after="0" w:afterAutospacing="0"/>
        <w:rPr>
          <w:rFonts w:ascii="Arial" w:hAnsi="Arial" w:cs="Arial"/>
          <w:color w:val="808080" w:themeColor="background1" w:themeShade="80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hyperlink r:id="rId6" w:history="1">
        <w:r w:rsidR="009014DE" w:rsidRPr="009014DE">
          <w:rPr>
            <w:rStyle w:val="Hyperlink"/>
            <w:rFonts w:ascii="Arial" w:hAnsi="Arial" w:cs="Arial"/>
          </w:rPr>
          <w:t>https://www.zoomgov.com/j/1616795638?pwd=TmRJMDVBRG9YZ0lHYlkzSHZaaFhTUT09&amp;from=addon</w:t>
        </w:r>
      </w:hyperlink>
      <w:r w:rsidR="009014DE">
        <w:br/>
      </w:r>
      <w:r w:rsidR="00F45AA9" w:rsidRPr="00F45AA9">
        <w:rPr>
          <w:rFonts w:ascii="Arial" w:hAnsi="Arial" w:cs="Arial"/>
        </w:rPr>
        <w:t xml:space="preserve">Meeting ID: </w:t>
      </w:r>
      <w:r w:rsidR="009014DE" w:rsidRPr="009014DE">
        <w:rPr>
          <w:rFonts w:ascii="Arial" w:hAnsi="Arial" w:cs="Arial"/>
        </w:rPr>
        <w:t>161 679 5638</w:t>
      </w:r>
      <w:r w:rsidR="00D6087B" w:rsidRPr="00F45AA9">
        <w:rPr>
          <w:rFonts w:ascii="Arial" w:hAnsi="Arial" w:cs="Arial"/>
          <w:color w:val="808080" w:themeColor="background1" w:themeShade="80"/>
        </w:rPr>
        <w:br/>
      </w:r>
    </w:p>
    <w:p w:rsidR="006E4B2F" w:rsidRPr="0055175E" w:rsidRDefault="006E4B2F" w:rsidP="009F3469">
      <w:pPr>
        <w:pStyle w:val="NormalWeb"/>
        <w:spacing w:before="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Pr="00911D3D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9F622B">
        <w:trPr>
          <w:trHeight w:val="540"/>
        </w:trPr>
        <w:tc>
          <w:tcPr>
            <w:tcW w:w="7066" w:type="dxa"/>
            <w:shd w:val="clear" w:color="auto" w:fill="auto"/>
            <w:vAlign w:val="center"/>
          </w:tcPr>
          <w:p w:rsidR="006E4B2F" w:rsidRPr="009F3469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9F622B">
        <w:trPr>
          <w:trHeight w:val="54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F3014D" w:rsidP="00B16B7D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 xml:space="preserve">Approval of </w:t>
            </w:r>
            <w:r w:rsidR="00B16B7D">
              <w:rPr>
                <w:rFonts w:asciiTheme="minorHAnsi" w:hAnsiTheme="minorHAnsi" w:cstheme="minorHAnsi"/>
              </w:rPr>
              <w:t>May 13</w:t>
            </w:r>
            <w:r w:rsidR="00B721DB" w:rsidRPr="009F3469">
              <w:rPr>
                <w:rFonts w:asciiTheme="minorHAnsi" w:hAnsiTheme="minorHAnsi" w:cstheme="minorHAnsi"/>
              </w:rPr>
              <w:t>, 2021</w:t>
            </w:r>
            <w:r w:rsidR="006E4B2F" w:rsidRPr="009F3469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9F3469" w:rsidRPr="00911D3D" w:rsidTr="009014DE">
        <w:trPr>
          <w:trHeight w:val="819"/>
        </w:trPr>
        <w:tc>
          <w:tcPr>
            <w:tcW w:w="7066" w:type="dxa"/>
            <w:shd w:val="clear" w:color="auto" w:fill="auto"/>
            <w:vAlign w:val="center"/>
          </w:tcPr>
          <w:p w:rsidR="00D6671E" w:rsidRDefault="009014DE" w:rsidP="009014DE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Update: </w:t>
            </w:r>
            <w:r w:rsidRPr="009014DE">
              <w:rPr>
                <w:rStyle w:val="Bold"/>
                <w:rFonts w:asciiTheme="minorHAnsi" w:hAnsiTheme="minorHAnsi" w:cstheme="minorHAnsi"/>
                <w:b w:val="0"/>
              </w:rPr>
              <w:t>Crisis Wellness Response and Call Center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 </w:t>
            </w:r>
          </w:p>
          <w:p w:rsidR="009F3469" w:rsidRPr="00BF5583" w:rsidRDefault="009014DE" w:rsidP="009014DE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bookmarkStart w:id="0" w:name="_GoBack"/>
            <w:bookmarkEnd w:id="0"/>
            <w:r>
              <w:rPr>
                <w:rStyle w:val="Bold"/>
                <w:rFonts w:asciiTheme="minorHAnsi" w:hAnsiTheme="minorHAnsi" w:cstheme="minorHAnsi"/>
                <w:b w:val="0"/>
              </w:rPr>
              <w:t>(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Alternative</w:t>
            </w:r>
            <w:r w:rsidRPr="00BF5583">
              <w:rPr>
                <w:rStyle w:val="Bold"/>
                <w:rFonts w:asciiTheme="minorHAnsi" w:hAnsiTheme="minorHAnsi" w:cstheme="minorHAnsi"/>
                <w:b w:val="0"/>
              </w:rPr>
              <w:t xml:space="preserve"> 911 Response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 Plan</w:t>
            </w:r>
            <w:r>
              <w:rPr>
                <w:rStyle w:val="Bold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6B7D" w:rsidRPr="00BF5583" w:rsidRDefault="00BF5583" w:rsidP="009F3469">
            <w:pPr>
              <w:spacing w:after="0"/>
              <w:jc w:val="center"/>
              <w:rPr>
                <w:sz w:val="24"/>
                <w:szCs w:val="24"/>
              </w:rPr>
            </w:pPr>
            <w:r w:rsidRPr="00BF5583">
              <w:rPr>
                <w:rStyle w:val="Bold"/>
                <w:rFonts w:cstheme="minorHAnsi"/>
                <w:b w:val="0"/>
                <w:sz w:val="24"/>
                <w:szCs w:val="24"/>
              </w:rPr>
              <w:t>Health Services</w:t>
            </w:r>
          </w:p>
        </w:tc>
      </w:tr>
      <w:tr w:rsidR="009F3469" w:rsidRPr="00911D3D" w:rsidTr="009F3469">
        <w:trPr>
          <w:trHeight w:val="621"/>
        </w:trPr>
        <w:tc>
          <w:tcPr>
            <w:tcW w:w="7066" w:type="dxa"/>
            <w:shd w:val="clear" w:color="auto" w:fill="auto"/>
            <w:vAlign w:val="center"/>
          </w:tcPr>
          <w:p w:rsidR="009F3469" w:rsidRPr="00BF5583" w:rsidRDefault="00BF5583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BF5583">
              <w:rPr>
                <w:rStyle w:val="Bold"/>
                <w:rFonts w:asciiTheme="minorHAnsi" w:hAnsiTheme="minorHAnsi" w:cstheme="minorHAnsi"/>
                <w:b w:val="0"/>
              </w:rPr>
              <w:t xml:space="preserve">Update: COVID-19 </w:t>
            </w:r>
            <w:r w:rsidR="009014DE">
              <w:rPr>
                <w:rStyle w:val="Bold"/>
                <w:rFonts w:asciiTheme="minorHAnsi" w:hAnsiTheme="minorHAnsi" w:cstheme="minorHAnsi"/>
                <w:b w:val="0"/>
              </w:rPr>
              <w:t xml:space="preserve"> Sacramento County Move To </w:t>
            </w:r>
            <w:r w:rsidRPr="00BF5583">
              <w:rPr>
                <w:rStyle w:val="Bold"/>
                <w:rFonts w:asciiTheme="minorHAnsi" w:hAnsiTheme="minorHAnsi" w:cstheme="minorHAnsi"/>
                <w:b w:val="0"/>
              </w:rPr>
              <w:t xml:space="preserve">Orange Tier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BF5583" w:rsidRDefault="00BF5583" w:rsidP="009F34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5583">
              <w:rPr>
                <w:sz w:val="24"/>
                <w:szCs w:val="24"/>
              </w:rPr>
              <w:t>Health Services</w:t>
            </w:r>
          </w:p>
        </w:tc>
      </w:tr>
      <w:tr w:rsidR="009F3469" w:rsidRPr="00911D3D" w:rsidTr="00D6671E">
        <w:trPr>
          <w:trHeight w:val="585"/>
        </w:trPr>
        <w:tc>
          <w:tcPr>
            <w:tcW w:w="7066" w:type="dxa"/>
            <w:shd w:val="clear" w:color="auto" w:fill="auto"/>
            <w:vAlign w:val="center"/>
          </w:tcPr>
          <w:p w:rsidR="009F3469" w:rsidRPr="00BF5583" w:rsidRDefault="00BF5583" w:rsidP="00D6671E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BF5583">
              <w:rPr>
                <w:rStyle w:val="Bold"/>
                <w:rFonts w:asciiTheme="minorHAnsi" w:hAnsiTheme="minorHAnsi" w:cstheme="minorHAnsi"/>
                <w:b w:val="0"/>
              </w:rPr>
              <w:t>Review</w:t>
            </w:r>
            <w:r w:rsidR="00D6671E">
              <w:rPr>
                <w:rStyle w:val="Bold"/>
                <w:rFonts w:asciiTheme="minorHAnsi" w:hAnsiTheme="minorHAnsi" w:cstheme="minorHAnsi"/>
                <w:b w:val="0"/>
              </w:rPr>
              <w:t xml:space="preserve"> of HSCC Activities during</w:t>
            </w:r>
            <w:r w:rsidR="009014DE">
              <w:rPr>
                <w:rStyle w:val="Bold"/>
                <w:rFonts w:asciiTheme="minorHAnsi" w:hAnsiTheme="minorHAnsi" w:cstheme="minorHAnsi"/>
                <w:b w:val="0"/>
              </w:rPr>
              <w:t xml:space="preserve"> Fiscal Year</w:t>
            </w:r>
            <w:r w:rsidRPr="00BF5583">
              <w:rPr>
                <w:rStyle w:val="Bold"/>
                <w:rFonts w:asciiTheme="minorHAnsi" w:hAnsiTheme="minorHAnsi" w:cstheme="minorHAnsi"/>
                <w:b w:val="0"/>
              </w:rPr>
              <w:t xml:space="preserve"> </w:t>
            </w:r>
            <w:r w:rsidR="00D6671E">
              <w:rPr>
                <w:rStyle w:val="Bold"/>
                <w:rFonts w:asciiTheme="minorHAnsi" w:hAnsiTheme="minorHAnsi" w:cstheme="minorHAnsi"/>
                <w:b w:val="0"/>
              </w:rPr>
              <w:t>20</w:t>
            </w:r>
            <w:r w:rsidRPr="00BF5583">
              <w:rPr>
                <w:rStyle w:val="Bold"/>
                <w:rFonts w:asciiTheme="minorHAnsi" w:hAnsiTheme="minorHAnsi" w:cstheme="minorHAnsi"/>
                <w:b w:val="0"/>
              </w:rPr>
              <w:t>20-21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BF5583" w:rsidRDefault="00BF5583" w:rsidP="009F3469">
            <w:pPr>
              <w:spacing w:after="0"/>
              <w:jc w:val="center"/>
              <w:rPr>
                <w:sz w:val="24"/>
                <w:szCs w:val="24"/>
              </w:rPr>
            </w:pPr>
            <w:r w:rsidRPr="00BF5583">
              <w:rPr>
                <w:sz w:val="24"/>
                <w:szCs w:val="24"/>
              </w:rPr>
              <w:t>Chair</w:t>
            </w:r>
          </w:p>
        </w:tc>
      </w:tr>
      <w:tr w:rsidR="009F3469" w:rsidRPr="00911D3D" w:rsidTr="003C20A5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Members</w:t>
            </w:r>
          </w:p>
        </w:tc>
      </w:tr>
      <w:tr w:rsidR="009F3469" w:rsidRPr="00911D3D" w:rsidTr="003C20A5">
        <w:trPr>
          <w:trHeight w:val="477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F3469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Public</w:t>
            </w:r>
          </w:p>
        </w:tc>
      </w:tr>
      <w:tr w:rsidR="009F3469" w:rsidRPr="00911D3D" w:rsidTr="003C20A5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3469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D6671E" w:rsidP="003C20A5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350DF"/>
    <w:rsid w:val="00192A5C"/>
    <w:rsid w:val="001E39FB"/>
    <w:rsid w:val="00265BC7"/>
    <w:rsid w:val="00351663"/>
    <w:rsid w:val="003C20A5"/>
    <w:rsid w:val="0041512E"/>
    <w:rsid w:val="00460C0B"/>
    <w:rsid w:val="00494E26"/>
    <w:rsid w:val="004A7071"/>
    <w:rsid w:val="004C071E"/>
    <w:rsid w:val="004D7F38"/>
    <w:rsid w:val="004E43CB"/>
    <w:rsid w:val="004F79B0"/>
    <w:rsid w:val="005228FB"/>
    <w:rsid w:val="0055175E"/>
    <w:rsid w:val="00563C54"/>
    <w:rsid w:val="005A64E8"/>
    <w:rsid w:val="005D3E45"/>
    <w:rsid w:val="006125B0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7E2F85"/>
    <w:rsid w:val="00801C8F"/>
    <w:rsid w:val="0085354E"/>
    <w:rsid w:val="008740BD"/>
    <w:rsid w:val="008E76C4"/>
    <w:rsid w:val="008F3CB0"/>
    <w:rsid w:val="009014DE"/>
    <w:rsid w:val="00926DCA"/>
    <w:rsid w:val="009E1A66"/>
    <w:rsid w:val="009E7A60"/>
    <w:rsid w:val="009F3469"/>
    <w:rsid w:val="009F622B"/>
    <w:rsid w:val="00A30BDF"/>
    <w:rsid w:val="00B16B7D"/>
    <w:rsid w:val="00B551C9"/>
    <w:rsid w:val="00B64434"/>
    <w:rsid w:val="00B721DB"/>
    <w:rsid w:val="00BF5583"/>
    <w:rsid w:val="00CA277B"/>
    <w:rsid w:val="00CA5AF3"/>
    <w:rsid w:val="00CD4991"/>
    <w:rsid w:val="00D2181E"/>
    <w:rsid w:val="00D2760F"/>
    <w:rsid w:val="00D30D72"/>
    <w:rsid w:val="00D51B0D"/>
    <w:rsid w:val="00D6087B"/>
    <w:rsid w:val="00D6671E"/>
    <w:rsid w:val="00D9704B"/>
    <w:rsid w:val="00E82309"/>
    <w:rsid w:val="00E85854"/>
    <w:rsid w:val="00EB5653"/>
    <w:rsid w:val="00EE4F5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C454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16795638?pwd=TmRJMDVBRG9YZ0lHYlkzSHZaaFhTUT09&amp;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0ABE1CBA-BFAE-4FB2-B807-D13AE4064312}"/>
</file>

<file path=customXml/itemProps2.xml><?xml version="1.0" encoding="utf-8"?>
<ds:datastoreItem xmlns:ds="http://schemas.openxmlformats.org/officeDocument/2006/customXml" ds:itemID="{5EB3EB92-27BC-46BE-A49E-64C71F1F9AC9}"/>
</file>

<file path=customXml/itemProps3.xml><?xml version="1.0" encoding="utf-8"?>
<ds:datastoreItem xmlns:ds="http://schemas.openxmlformats.org/officeDocument/2006/customXml" ds:itemID="{2B1E5658-1F71-4910-9112-07361EF20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5</cp:revision>
  <dcterms:created xsi:type="dcterms:W3CDTF">2021-05-06T19:48:00Z</dcterms:created>
  <dcterms:modified xsi:type="dcterms:W3CDTF">2021-06-07T23:34:00Z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