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19" w:rsidRPr="001B45DC" w:rsidRDefault="00F51A19" w:rsidP="00F51A19">
      <w:pPr>
        <w:pStyle w:val="Heading1"/>
        <w:rPr>
          <w:rFonts w:asciiTheme="minorHAnsi" w:hAnsiTheme="minorHAnsi" w:cstheme="minorHAnsi"/>
          <w:sz w:val="28"/>
          <w:szCs w:val="28"/>
        </w:rPr>
      </w:pPr>
      <w:r w:rsidRPr="001B45DC">
        <w:rPr>
          <w:rFonts w:asciiTheme="minorHAnsi" w:hAnsiTheme="minorHAnsi" w:cstheme="minorHAnsi"/>
          <w:sz w:val="28"/>
          <w:szCs w:val="28"/>
        </w:rPr>
        <w:t>Sacramento County</w:t>
      </w:r>
      <w:r w:rsidRPr="001B45DC">
        <w:rPr>
          <w:rFonts w:asciiTheme="minorHAnsi" w:hAnsiTheme="minorHAnsi" w:cstheme="minorHAnsi"/>
          <w:sz w:val="28"/>
          <w:szCs w:val="28"/>
        </w:rPr>
        <w:br/>
        <w:t>Human Services Coordinating Council</w:t>
      </w:r>
    </w:p>
    <w:p w:rsidR="00F51A19" w:rsidRPr="001B45DC" w:rsidRDefault="00F51A19" w:rsidP="00F51A19">
      <w:pPr>
        <w:pStyle w:val="Heading2"/>
        <w:tabs>
          <w:tab w:val="left" w:pos="8070"/>
        </w:tabs>
        <w:rPr>
          <w:rStyle w:val="Bold"/>
          <w:rFonts w:asciiTheme="minorHAnsi" w:hAnsiTheme="minorHAnsi" w:cstheme="minorHAnsi"/>
          <w:b/>
          <w:color w:val="auto"/>
          <w:sz w:val="24"/>
          <w:szCs w:val="24"/>
        </w:rPr>
      </w:pPr>
      <w:r w:rsidRPr="001B45DC">
        <w:rPr>
          <w:rFonts w:asciiTheme="minorHAnsi" w:hAnsiTheme="minorHAnsi" w:cstheme="minorHAnsi"/>
          <w:color w:val="auto"/>
          <w:sz w:val="24"/>
          <w:szCs w:val="24"/>
        </w:rPr>
        <w:t xml:space="preserve">Meeting Minutes: </w:t>
      </w:r>
      <w:r w:rsidRPr="001B45DC">
        <w:rPr>
          <w:rFonts w:asciiTheme="minorHAnsi" w:hAnsiTheme="minorHAnsi" w:cstheme="minorHAnsi"/>
          <w:color w:val="auto"/>
          <w:sz w:val="24"/>
          <w:szCs w:val="24"/>
        </w:rPr>
        <w:tab/>
      </w:r>
      <w:r w:rsidRPr="001B45DC">
        <w:rPr>
          <w:rFonts w:asciiTheme="minorHAnsi" w:hAnsiTheme="minorHAnsi" w:cstheme="minorHAnsi"/>
          <w:color w:val="auto"/>
          <w:sz w:val="24"/>
          <w:szCs w:val="24"/>
        </w:rPr>
        <w:br/>
      </w:r>
      <w:r w:rsidRPr="001B45DC">
        <w:rPr>
          <w:rFonts w:asciiTheme="minorHAnsi" w:hAnsiTheme="minorHAnsi" w:cstheme="minorHAnsi"/>
          <w:b w:val="0"/>
          <w:color w:val="auto"/>
          <w:sz w:val="24"/>
          <w:szCs w:val="24"/>
        </w:rPr>
        <w:t>October 10, 2019</w:t>
      </w:r>
    </w:p>
    <w:p w:rsidR="00F51A19" w:rsidRPr="001B45DC" w:rsidRDefault="00F51A19" w:rsidP="00F51A19">
      <w:pPr>
        <w:pStyle w:val="MeetingAddress"/>
        <w:rPr>
          <w:rStyle w:val="Bold"/>
          <w:rFonts w:asciiTheme="minorHAnsi" w:hAnsiTheme="minorHAnsi" w:cstheme="minorHAnsi"/>
        </w:rPr>
      </w:pPr>
      <w:r w:rsidRPr="001B45DC">
        <w:rPr>
          <w:rStyle w:val="Bold"/>
          <w:rFonts w:asciiTheme="minorHAnsi" w:hAnsiTheme="minorHAnsi" w:cstheme="minorHAnsi"/>
        </w:rPr>
        <w:t>Meeting Location:</w:t>
      </w:r>
    </w:p>
    <w:p w:rsidR="00F51A19" w:rsidRPr="001B45DC" w:rsidRDefault="00F51A19" w:rsidP="00F51A19">
      <w:pPr>
        <w:pStyle w:val="MeetingAddress"/>
        <w:spacing w:before="0" w:after="0" w:line="240" w:lineRule="auto"/>
        <w:rPr>
          <w:rFonts w:asciiTheme="minorHAnsi" w:hAnsiTheme="minorHAnsi" w:cstheme="minorHAnsi"/>
        </w:rPr>
      </w:pPr>
      <w:r w:rsidRPr="001B45DC">
        <w:rPr>
          <w:rFonts w:asciiTheme="minorHAnsi" w:hAnsiTheme="minorHAnsi" w:cstheme="minorHAnsi"/>
        </w:rPr>
        <w:t xml:space="preserve">Dept. of Human Assistance </w:t>
      </w:r>
    </w:p>
    <w:p w:rsidR="00F51A19" w:rsidRPr="001B45DC" w:rsidRDefault="00F51A19" w:rsidP="00F51A19">
      <w:pPr>
        <w:pStyle w:val="MeetingAddress"/>
        <w:spacing w:before="0" w:after="0" w:line="240" w:lineRule="auto"/>
        <w:rPr>
          <w:rFonts w:asciiTheme="minorHAnsi" w:hAnsiTheme="minorHAnsi" w:cstheme="minorHAnsi"/>
        </w:rPr>
      </w:pPr>
      <w:r w:rsidRPr="001B45DC">
        <w:rPr>
          <w:rFonts w:asciiTheme="minorHAnsi" w:hAnsiTheme="minorHAnsi" w:cstheme="minorHAnsi"/>
        </w:rPr>
        <w:t>2700 Fulton Ave</w:t>
      </w:r>
      <w:r w:rsidRPr="001B45DC">
        <w:rPr>
          <w:rFonts w:asciiTheme="minorHAnsi" w:hAnsiTheme="minorHAnsi" w:cstheme="minorHAnsi"/>
        </w:rPr>
        <w:tab/>
      </w:r>
    </w:p>
    <w:p w:rsidR="00F51A19" w:rsidRPr="001B45DC" w:rsidRDefault="00F51A19" w:rsidP="00F51A19">
      <w:pPr>
        <w:pStyle w:val="MeetingAddress"/>
        <w:spacing w:before="0" w:after="0" w:line="240" w:lineRule="auto"/>
        <w:rPr>
          <w:rFonts w:asciiTheme="minorHAnsi" w:hAnsiTheme="minorHAnsi" w:cstheme="minorHAnsi"/>
        </w:rPr>
      </w:pPr>
      <w:r w:rsidRPr="001B45DC">
        <w:rPr>
          <w:rFonts w:asciiTheme="minorHAnsi" w:hAnsiTheme="minorHAnsi" w:cstheme="minorHAnsi"/>
        </w:rPr>
        <w:t>Sacramento, CA. 95821</w:t>
      </w:r>
    </w:p>
    <w:p w:rsidR="00F51A19" w:rsidRPr="001B45DC" w:rsidRDefault="00F51A19" w:rsidP="00F51A19">
      <w:pPr>
        <w:pStyle w:val="MeetingAddress"/>
        <w:spacing w:before="0" w:after="0" w:line="240" w:lineRule="auto"/>
        <w:rPr>
          <w:rFonts w:asciiTheme="minorHAnsi" w:hAnsiTheme="minorHAnsi" w:cstheme="minorHAnsi"/>
        </w:rPr>
      </w:pPr>
      <w:r w:rsidRPr="001B45DC">
        <w:rPr>
          <w:rFonts w:asciiTheme="minorHAnsi" w:hAnsiTheme="minorHAnsi" w:cstheme="minorHAnsi"/>
        </w:rPr>
        <w:t>Conference Room 58</w:t>
      </w:r>
    </w:p>
    <w:p w:rsidR="00F51A19" w:rsidRPr="001B45DC" w:rsidRDefault="00F51A19" w:rsidP="00F51A19">
      <w:pPr>
        <w:pStyle w:val="MeetingAddress"/>
        <w:tabs>
          <w:tab w:val="left" w:pos="5590"/>
        </w:tabs>
        <w:rPr>
          <w:rStyle w:val="Bold"/>
          <w:rFonts w:asciiTheme="minorHAnsi" w:hAnsiTheme="minorHAnsi" w:cstheme="minorHAnsi"/>
        </w:rPr>
      </w:pPr>
      <w:r w:rsidRPr="001B45DC">
        <w:rPr>
          <w:rStyle w:val="Bold"/>
          <w:rFonts w:asciiTheme="minorHAnsi" w:hAnsiTheme="minorHAnsi" w:cstheme="minorHAnsi"/>
        </w:rPr>
        <w:tab/>
      </w:r>
    </w:p>
    <w:p w:rsidR="00F51A19" w:rsidRPr="001B45DC" w:rsidRDefault="00F51A19" w:rsidP="00F51A19">
      <w:pPr>
        <w:pStyle w:val="MeetingAddress"/>
        <w:rPr>
          <w:rFonts w:asciiTheme="minorHAnsi" w:hAnsiTheme="minorHAnsi" w:cstheme="minorHAnsi"/>
        </w:rPr>
      </w:pPr>
      <w:r w:rsidRPr="001B45DC">
        <w:rPr>
          <w:rStyle w:val="Bold"/>
          <w:rFonts w:asciiTheme="minorHAnsi" w:hAnsiTheme="minorHAnsi" w:cstheme="minorHAnsi"/>
        </w:rPr>
        <w:t>Facilitator</w:t>
      </w:r>
      <w:r w:rsidRPr="001B45DC">
        <w:rPr>
          <w:rFonts w:asciiTheme="minorHAnsi" w:hAnsiTheme="minorHAnsi" w:cstheme="minorHAnsi"/>
        </w:rPr>
        <w:t>:   Ernie Brown, Chair</w:t>
      </w:r>
    </w:p>
    <w:p w:rsidR="00F51A19" w:rsidRPr="001B45DC" w:rsidRDefault="00F51A19" w:rsidP="00F51A19">
      <w:pPr>
        <w:pStyle w:val="MeetingAddress"/>
        <w:rPr>
          <w:rFonts w:asciiTheme="minorHAnsi" w:hAnsiTheme="minorHAnsi" w:cstheme="minorHAnsi"/>
        </w:rPr>
      </w:pPr>
      <w:r w:rsidRPr="001B45DC">
        <w:rPr>
          <w:rFonts w:asciiTheme="minorHAnsi" w:hAnsiTheme="minorHAnsi" w:cstheme="minorHAnsi"/>
          <w:b/>
        </w:rPr>
        <w:t>Staffed by:</w:t>
      </w:r>
      <w:r w:rsidRPr="001B45DC">
        <w:rPr>
          <w:rFonts w:asciiTheme="minorHAnsi" w:hAnsiTheme="minorHAnsi" w:cstheme="minorHAnsi"/>
        </w:rPr>
        <w:t xml:space="preserve">  Cindy Marks </w:t>
      </w:r>
    </w:p>
    <w:p w:rsidR="00F51A19" w:rsidRPr="001B45DC" w:rsidRDefault="00F51A19" w:rsidP="00F51A19">
      <w:pPr>
        <w:pStyle w:val="MeetingDetails"/>
        <w:rPr>
          <w:rFonts w:asciiTheme="minorHAnsi" w:hAnsiTheme="minorHAnsi" w:cstheme="minorHAnsi"/>
        </w:rPr>
      </w:pPr>
      <w:r w:rsidRPr="001B45DC">
        <w:rPr>
          <w:rStyle w:val="Bold"/>
          <w:rFonts w:asciiTheme="minorHAnsi" w:hAnsiTheme="minorHAnsi" w:cstheme="minorHAnsi"/>
        </w:rPr>
        <w:t>Meeting Attendees</w:t>
      </w:r>
      <w:r w:rsidRPr="001B45DC">
        <w:rPr>
          <w:rFonts w:asciiTheme="minorHAnsi" w:hAnsiTheme="minorHAnsi" w:cstheme="minorHAnsi"/>
        </w:rPr>
        <w:t>:</w:t>
      </w:r>
    </w:p>
    <w:p w:rsidR="00F51A19" w:rsidRPr="001B45DC" w:rsidRDefault="00F51A19" w:rsidP="00F51A19">
      <w:pPr>
        <w:pStyle w:val="MeetingDetails"/>
        <w:numPr>
          <w:ilvl w:val="0"/>
          <w:numId w:val="1"/>
        </w:numPr>
        <w:rPr>
          <w:rFonts w:asciiTheme="minorHAnsi" w:hAnsiTheme="minorHAnsi" w:cstheme="minorHAnsi"/>
          <w:b/>
        </w:rPr>
      </w:pPr>
      <w:r w:rsidRPr="001B45DC">
        <w:rPr>
          <w:rFonts w:asciiTheme="minorHAnsi" w:hAnsiTheme="minorHAnsi" w:cstheme="minorHAnsi"/>
          <w:lang w:eastAsia="en-US"/>
        </w:rPr>
        <w:t xml:space="preserve">HSCC Members –Ernie Brown, Erica Jaramillo, Melinda </w:t>
      </w:r>
      <w:proofErr w:type="spellStart"/>
      <w:r w:rsidRPr="001B45DC">
        <w:rPr>
          <w:rFonts w:asciiTheme="minorHAnsi" w:hAnsiTheme="minorHAnsi" w:cstheme="minorHAnsi"/>
          <w:lang w:eastAsia="en-US"/>
        </w:rPr>
        <w:t>Avey</w:t>
      </w:r>
      <w:proofErr w:type="spellEnd"/>
      <w:r w:rsidRPr="001B45DC">
        <w:rPr>
          <w:rFonts w:asciiTheme="minorHAnsi" w:hAnsiTheme="minorHAnsi" w:cstheme="minorHAnsi"/>
          <w:lang w:eastAsia="en-US"/>
        </w:rPr>
        <w:t xml:space="preserve">, Raymond Kemp, Robert Silva, Jr.,  Kula Koenig, Paul Tanner, Steve </w:t>
      </w:r>
      <w:proofErr w:type="spellStart"/>
      <w:r w:rsidRPr="001B45DC">
        <w:rPr>
          <w:rFonts w:asciiTheme="minorHAnsi" w:hAnsiTheme="minorHAnsi" w:cstheme="minorHAnsi"/>
          <w:lang w:eastAsia="en-US"/>
        </w:rPr>
        <w:t>Orkand</w:t>
      </w:r>
      <w:proofErr w:type="spellEnd"/>
      <w:r w:rsidRPr="001B45DC">
        <w:rPr>
          <w:rFonts w:asciiTheme="minorHAnsi" w:hAnsiTheme="minorHAnsi" w:cstheme="minorHAnsi"/>
          <w:lang w:eastAsia="en-US"/>
        </w:rPr>
        <w:t xml:space="preserve">, Randy Hicks, Leslie </w:t>
      </w:r>
      <w:proofErr w:type="spellStart"/>
      <w:r w:rsidRPr="001B45DC">
        <w:rPr>
          <w:rFonts w:asciiTheme="minorHAnsi" w:hAnsiTheme="minorHAnsi" w:cstheme="minorHAnsi"/>
          <w:lang w:eastAsia="en-US"/>
        </w:rPr>
        <w:t>Juliane</w:t>
      </w:r>
      <w:r w:rsidR="00103BF1" w:rsidRPr="001B45DC">
        <w:rPr>
          <w:rFonts w:asciiTheme="minorHAnsi" w:hAnsiTheme="minorHAnsi" w:cstheme="minorHAnsi"/>
          <w:lang w:eastAsia="en-US"/>
        </w:rPr>
        <w:t>l</w:t>
      </w:r>
      <w:proofErr w:type="spellEnd"/>
      <w:r w:rsidR="00103BF1" w:rsidRPr="001B45DC">
        <w:rPr>
          <w:rFonts w:asciiTheme="minorHAnsi" w:hAnsiTheme="minorHAnsi" w:cstheme="minorHAnsi"/>
          <w:lang w:eastAsia="en-US"/>
        </w:rPr>
        <w:t>, Paula Green, Caroline Lucas</w:t>
      </w:r>
    </w:p>
    <w:p w:rsidR="00F51A19" w:rsidRPr="001B45DC" w:rsidRDefault="00F51A19" w:rsidP="00F51A19">
      <w:pPr>
        <w:pStyle w:val="MeetingDetails"/>
        <w:numPr>
          <w:ilvl w:val="0"/>
          <w:numId w:val="1"/>
        </w:numPr>
        <w:rPr>
          <w:rFonts w:asciiTheme="minorHAnsi" w:hAnsiTheme="minorHAnsi" w:cstheme="minorHAnsi"/>
          <w:b/>
        </w:rPr>
      </w:pPr>
      <w:r w:rsidRPr="001B45DC">
        <w:rPr>
          <w:rFonts w:asciiTheme="minorHAnsi" w:hAnsiTheme="minorHAnsi" w:cstheme="minorHAnsi"/>
          <w:lang w:eastAsia="en-US"/>
        </w:rPr>
        <w:t>Ex-Officio Members –Martha Haas (</w:t>
      </w:r>
      <w:r w:rsidR="006D6BB2" w:rsidRPr="001B45DC">
        <w:rPr>
          <w:rFonts w:asciiTheme="minorHAnsi" w:hAnsiTheme="minorHAnsi" w:cstheme="minorHAnsi"/>
          <w:lang w:eastAsia="en-US"/>
        </w:rPr>
        <w:t xml:space="preserve">Here for Michelle Callejas, </w:t>
      </w:r>
      <w:r w:rsidRPr="001B45DC">
        <w:rPr>
          <w:rFonts w:asciiTheme="minorHAnsi" w:hAnsiTheme="minorHAnsi" w:cstheme="minorHAnsi"/>
          <w:lang w:eastAsia="en-US"/>
        </w:rPr>
        <w:t>DCFAS),  Xoch</w:t>
      </w:r>
      <w:r w:rsidR="003D1AFA" w:rsidRPr="001B45DC">
        <w:rPr>
          <w:rFonts w:asciiTheme="minorHAnsi" w:hAnsiTheme="minorHAnsi" w:cstheme="minorHAnsi"/>
          <w:lang w:eastAsia="en-US"/>
        </w:rPr>
        <w:t xml:space="preserve">itl Gomez (BOS), </w:t>
      </w:r>
      <w:r w:rsidRPr="001B45DC">
        <w:rPr>
          <w:rFonts w:asciiTheme="minorHAnsi" w:hAnsiTheme="minorHAnsi" w:cstheme="minorHAnsi"/>
          <w:lang w:eastAsia="en-US"/>
        </w:rPr>
        <w:t xml:space="preserve"> Julie Gallelo (First 5), Michelle Gorre for Peter Beilenson (OFCA)</w:t>
      </w:r>
    </w:p>
    <w:p w:rsidR="00F51A19" w:rsidRPr="001B45DC" w:rsidRDefault="00F51A19" w:rsidP="00F51A19">
      <w:pPr>
        <w:pStyle w:val="MeetingDetails"/>
        <w:rPr>
          <w:rStyle w:val="Bold"/>
          <w:rFonts w:asciiTheme="minorHAnsi" w:hAnsiTheme="minorHAnsi" w:cstheme="minorHAnsi"/>
        </w:rPr>
      </w:pPr>
      <w:r w:rsidRPr="001B45DC">
        <w:rPr>
          <w:rStyle w:val="Bold"/>
          <w:rFonts w:asciiTheme="minorHAnsi" w:hAnsiTheme="minorHAnsi" w:cstheme="minorHAnsi"/>
        </w:rPr>
        <w:t xml:space="preserve">Absent Members:   </w:t>
      </w:r>
    </w:p>
    <w:p w:rsidR="00F51A19" w:rsidRPr="001B45DC" w:rsidRDefault="00F51A19" w:rsidP="00F51A19">
      <w:pPr>
        <w:pStyle w:val="MeetingDetails"/>
        <w:numPr>
          <w:ilvl w:val="0"/>
          <w:numId w:val="1"/>
        </w:numPr>
        <w:rPr>
          <w:rStyle w:val="Bold"/>
          <w:rFonts w:asciiTheme="minorHAnsi" w:hAnsiTheme="minorHAnsi" w:cstheme="minorHAnsi"/>
        </w:rPr>
      </w:pPr>
      <w:r w:rsidRPr="001B45DC">
        <w:rPr>
          <w:rFonts w:asciiTheme="minorHAnsi" w:hAnsiTheme="minorHAnsi" w:cstheme="minorHAnsi"/>
          <w:lang w:eastAsia="en-US"/>
        </w:rPr>
        <w:t xml:space="preserve">HSCC Members – </w:t>
      </w:r>
      <w:r w:rsidR="006D6BB2" w:rsidRPr="001B45DC">
        <w:rPr>
          <w:rFonts w:asciiTheme="minorHAnsi" w:hAnsiTheme="minorHAnsi" w:cstheme="minorHAnsi"/>
          <w:lang w:eastAsia="en-US"/>
        </w:rPr>
        <w:t xml:space="preserve">Teresa </w:t>
      </w:r>
      <w:proofErr w:type="spellStart"/>
      <w:r w:rsidR="006D6BB2" w:rsidRPr="001B45DC">
        <w:rPr>
          <w:rFonts w:asciiTheme="minorHAnsi" w:hAnsiTheme="minorHAnsi" w:cstheme="minorHAnsi"/>
          <w:lang w:eastAsia="en-US"/>
        </w:rPr>
        <w:t>Ogan</w:t>
      </w:r>
      <w:proofErr w:type="spellEnd"/>
    </w:p>
    <w:p w:rsidR="00F51A19" w:rsidRPr="001B45DC" w:rsidRDefault="00F51A19" w:rsidP="007D6F5A">
      <w:pPr>
        <w:pStyle w:val="MeetingDetails"/>
        <w:numPr>
          <w:ilvl w:val="0"/>
          <w:numId w:val="1"/>
        </w:numPr>
        <w:rPr>
          <w:rFonts w:asciiTheme="minorHAnsi" w:hAnsiTheme="minorHAnsi" w:cstheme="minorHAnsi"/>
          <w:b/>
          <w:lang w:eastAsia="en-US"/>
        </w:rPr>
      </w:pPr>
      <w:r w:rsidRPr="001B45DC">
        <w:rPr>
          <w:rFonts w:asciiTheme="minorHAnsi" w:hAnsiTheme="minorHAnsi" w:cstheme="minorHAnsi"/>
          <w:lang w:eastAsia="en-US"/>
        </w:rPr>
        <w:t xml:space="preserve">Ex-Officio Members: Bruce Wagstaff (CEO), Cindy Cavanaugh (Homeless Initiatives), </w:t>
      </w:r>
      <w:r w:rsidR="00103BF1" w:rsidRPr="001B45DC">
        <w:rPr>
          <w:rFonts w:asciiTheme="minorHAnsi" w:hAnsiTheme="minorHAnsi" w:cstheme="minorHAnsi"/>
          <w:lang w:eastAsia="en-US"/>
        </w:rPr>
        <w:t>Eduardo Ameneyro (DHA)</w:t>
      </w:r>
    </w:p>
    <w:p w:rsidR="00F51A19" w:rsidRPr="001B45DC" w:rsidRDefault="00F51A19" w:rsidP="00F51A19">
      <w:pPr>
        <w:pStyle w:val="MeetingDetails"/>
        <w:rPr>
          <w:rFonts w:asciiTheme="minorHAnsi" w:hAnsiTheme="minorHAnsi" w:cstheme="minorHAnsi"/>
          <w:b/>
          <w:lang w:eastAsia="en-US"/>
        </w:rPr>
      </w:pPr>
    </w:p>
    <w:p w:rsidR="00F51A19" w:rsidRPr="001B45DC" w:rsidRDefault="00F51A19" w:rsidP="006D6BB2">
      <w:pPr>
        <w:pStyle w:val="MeetingDetails"/>
        <w:rPr>
          <w:rFonts w:asciiTheme="minorHAnsi" w:hAnsiTheme="minorHAnsi" w:cstheme="minorHAnsi"/>
          <w:lang w:eastAsia="en-US"/>
        </w:rPr>
      </w:pPr>
      <w:r w:rsidRPr="001B45DC">
        <w:rPr>
          <w:rFonts w:asciiTheme="minorHAnsi" w:hAnsiTheme="minorHAnsi" w:cstheme="minorHAnsi"/>
          <w:b/>
          <w:lang w:eastAsia="en-US"/>
        </w:rPr>
        <w:t>Public</w:t>
      </w:r>
      <w:r w:rsidRPr="001B45DC">
        <w:rPr>
          <w:rFonts w:asciiTheme="minorHAnsi" w:hAnsiTheme="minorHAnsi" w:cstheme="minorHAnsi"/>
          <w:lang w:eastAsia="en-US"/>
        </w:rPr>
        <w:t xml:space="preserve">: </w:t>
      </w:r>
      <w:r w:rsidR="006D6BB2" w:rsidRPr="001B45DC">
        <w:rPr>
          <w:rFonts w:asciiTheme="minorHAnsi" w:hAnsiTheme="minorHAnsi" w:cstheme="minorHAnsi"/>
          <w:lang w:eastAsia="en-US"/>
        </w:rPr>
        <w:t xml:space="preserve"> </w:t>
      </w:r>
      <w:r w:rsidRPr="001B45DC">
        <w:rPr>
          <w:rFonts w:asciiTheme="minorHAnsi" w:hAnsiTheme="minorHAnsi" w:cstheme="minorHAnsi"/>
        </w:rPr>
        <w:t>Patty Gainer</w:t>
      </w:r>
      <w:r w:rsidR="003D1AFA" w:rsidRPr="001B45DC">
        <w:rPr>
          <w:rFonts w:asciiTheme="minorHAnsi" w:hAnsiTheme="minorHAnsi" w:cstheme="minorHAnsi"/>
        </w:rPr>
        <w:t>, Heather Damon (River City Medical Group)</w:t>
      </w: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1160"/>
      </w:tblGrid>
      <w:tr w:rsidR="001B45DC" w:rsidRPr="001B45DC" w:rsidTr="007D3DC1">
        <w:trPr>
          <w:cantSplit/>
          <w:trHeight w:val="360"/>
        </w:trPr>
        <w:tc>
          <w:tcPr>
            <w:tcW w:w="3450" w:type="dxa"/>
            <w:shd w:val="clear" w:color="auto" w:fill="auto"/>
          </w:tcPr>
          <w:p w:rsidR="00F51A19" w:rsidRPr="001B45DC" w:rsidRDefault="00F51A19" w:rsidP="007D3DC1">
            <w:pPr>
              <w:pStyle w:val="TopicTabletext"/>
              <w:spacing w:before="0" w:after="0"/>
              <w:rPr>
                <w:rFonts w:asciiTheme="minorHAnsi" w:hAnsiTheme="minorHAnsi" w:cstheme="minorHAnsi"/>
              </w:rPr>
            </w:pPr>
            <w:r w:rsidRPr="001B45DC">
              <w:rPr>
                <w:rFonts w:asciiTheme="minorHAnsi" w:hAnsiTheme="minorHAnsi" w:cstheme="minorHAnsi"/>
              </w:rPr>
              <w:lastRenderedPageBreak/>
              <w:t>Call to Order</w:t>
            </w:r>
          </w:p>
        </w:tc>
        <w:tc>
          <w:tcPr>
            <w:tcW w:w="11160" w:type="dxa"/>
            <w:shd w:val="clear" w:color="auto" w:fill="auto"/>
            <w:vAlign w:val="center"/>
          </w:tcPr>
          <w:p w:rsidR="00F51A19" w:rsidRPr="001B45DC" w:rsidRDefault="00F51A19" w:rsidP="007D3DC1">
            <w:pPr>
              <w:pStyle w:val="TopicTabletext"/>
              <w:spacing w:before="0" w:after="0"/>
              <w:rPr>
                <w:rFonts w:asciiTheme="minorHAnsi" w:hAnsiTheme="minorHAnsi" w:cstheme="minorHAnsi"/>
              </w:rPr>
            </w:pPr>
            <w:r w:rsidRPr="001B45DC">
              <w:rPr>
                <w:rFonts w:asciiTheme="minorHAnsi" w:hAnsiTheme="minorHAnsi" w:cstheme="minorHAnsi"/>
              </w:rPr>
              <w:t xml:space="preserve">Chair, Ernie Brown, welcomed everyone, introductions were made, and meeting called to informal order.  </w:t>
            </w:r>
          </w:p>
        </w:tc>
      </w:tr>
      <w:tr w:rsidR="001B45DC" w:rsidRPr="001B45DC" w:rsidTr="007D3DC1">
        <w:trPr>
          <w:trHeight w:val="540"/>
        </w:trPr>
        <w:tc>
          <w:tcPr>
            <w:tcW w:w="3450" w:type="dxa"/>
            <w:tcBorders>
              <w:bottom w:val="single" w:sz="6" w:space="0" w:color="auto"/>
            </w:tcBorders>
            <w:shd w:val="clear" w:color="auto" w:fill="auto"/>
          </w:tcPr>
          <w:p w:rsidR="00F51A19" w:rsidRPr="001B45DC" w:rsidRDefault="00F51A19" w:rsidP="00F51A19">
            <w:pPr>
              <w:pStyle w:val="TopicTabletext"/>
              <w:spacing w:before="0" w:after="0"/>
              <w:rPr>
                <w:rFonts w:asciiTheme="minorHAnsi" w:hAnsiTheme="minorHAnsi" w:cstheme="minorHAnsi"/>
              </w:rPr>
            </w:pPr>
            <w:r w:rsidRPr="001B45DC">
              <w:rPr>
                <w:rFonts w:asciiTheme="minorHAnsi" w:hAnsiTheme="minorHAnsi" w:cstheme="minorHAnsi"/>
              </w:rPr>
              <w:t xml:space="preserve">Approval of September 12, 2019 Minutes </w:t>
            </w:r>
          </w:p>
        </w:tc>
        <w:tc>
          <w:tcPr>
            <w:tcW w:w="11160" w:type="dxa"/>
            <w:tcBorders>
              <w:bottom w:val="single" w:sz="6" w:space="0" w:color="auto"/>
            </w:tcBorders>
            <w:shd w:val="clear" w:color="auto" w:fill="auto"/>
            <w:vAlign w:val="center"/>
          </w:tcPr>
          <w:p w:rsidR="00F51A19" w:rsidRPr="001B45DC" w:rsidRDefault="006D6BB2" w:rsidP="007D3DC1">
            <w:pPr>
              <w:rPr>
                <w:rFonts w:eastAsia="Times New Roman" w:cstheme="minorHAnsi"/>
                <w:sz w:val="24"/>
                <w:szCs w:val="24"/>
              </w:rPr>
            </w:pPr>
            <w:r w:rsidRPr="001B45DC">
              <w:rPr>
                <w:rFonts w:eastAsia="Times New Roman" w:cstheme="minorHAnsi"/>
                <w:sz w:val="24"/>
                <w:szCs w:val="24"/>
              </w:rPr>
              <w:t>Approval of</w:t>
            </w:r>
            <w:r w:rsidR="00F51A19" w:rsidRPr="001B45DC">
              <w:rPr>
                <w:rFonts w:cstheme="minorHAnsi"/>
                <w:sz w:val="24"/>
                <w:szCs w:val="24"/>
              </w:rPr>
              <w:t xml:space="preserve"> September 12, 2019 Minutes with corrections by Ernie Brown and Melinda </w:t>
            </w:r>
            <w:proofErr w:type="spellStart"/>
            <w:r w:rsidR="00F51A19" w:rsidRPr="001B45DC">
              <w:rPr>
                <w:rFonts w:cstheme="minorHAnsi"/>
                <w:sz w:val="24"/>
                <w:szCs w:val="24"/>
              </w:rPr>
              <w:t>Avey</w:t>
            </w:r>
            <w:proofErr w:type="spellEnd"/>
            <w:r w:rsidR="00F51A19" w:rsidRPr="001B45DC">
              <w:rPr>
                <w:rFonts w:cstheme="minorHAnsi"/>
                <w:sz w:val="24"/>
                <w:szCs w:val="24"/>
              </w:rPr>
              <w:t>.</w:t>
            </w:r>
          </w:p>
        </w:tc>
      </w:tr>
      <w:tr w:rsidR="001B45DC" w:rsidRPr="001B45DC" w:rsidTr="00D2334F">
        <w:trPr>
          <w:trHeight w:val="540"/>
        </w:trPr>
        <w:tc>
          <w:tcPr>
            <w:tcW w:w="3450" w:type="dxa"/>
            <w:shd w:val="clear" w:color="auto" w:fill="auto"/>
            <w:vAlign w:val="center"/>
          </w:tcPr>
          <w:p w:rsidR="00F51A19" w:rsidRPr="001B45DC" w:rsidRDefault="00F51A19" w:rsidP="00F51A19">
            <w:pPr>
              <w:pStyle w:val="MeetingDetails"/>
              <w:tabs>
                <w:tab w:val="left" w:pos="0"/>
              </w:tabs>
              <w:spacing w:after="0"/>
              <w:rPr>
                <w:rStyle w:val="Bold"/>
                <w:rFonts w:asciiTheme="minorHAnsi" w:hAnsiTheme="minorHAnsi" w:cstheme="minorHAnsi"/>
                <w:b w:val="0"/>
              </w:rPr>
            </w:pPr>
            <w:r w:rsidRPr="001B45DC">
              <w:rPr>
                <w:rStyle w:val="Bold"/>
                <w:rFonts w:asciiTheme="minorHAnsi" w:hAnsiTheme="minorHAnsi" w:cstheme="minorHAnsi"/>
                <w:b w:val="0"/>
              </w:rPr>
              <w:t>HSCC Heroes of Human Services Event 11.5.19</w:t>
            </w:r>
          </w:p>
        </w:tc>
        <w:tc>
          <w:tcPr>
            <w:tcW w:w="11160" w:type="dxa"/>
            <w:shd w:val="clear" w:color="auto" w:fill="auto"/>
          </w:tcPr>
          <w:p w:rsidR="00F51A19" w:rsidRPr="001B45DC" w:rsidRDefault="006D6BB2" w:rsidP="00F51A19">
            <w:pPr>
              <w:rPr>
                <w:rStyle w:val="Bold"/>
                <w:rFonts w:cstheme="minorHAnsi"/>
                <w:b w:val="0"/>
                <w:sz w:val="24"/>
                <w:szCs w:val="24"/>
              </w:rPr>
            </w:pPr>
            <w:r w:rsidRPr="001B45DC">
              <w:rPr>
                <w:rStyle w:val="Bold"/>
                <w:rFonts w:cstheme="minorHAnsi"/>
                <w:b w:val="0"/>
                <w:sz w:val="24"/>
                <w:szCs w:val="24"/>
              </w:rPr>
              <w:t xml:space="preserve">Scheduled for November 5, 2019 at 9:30 a.m. Bob Silva and Randy Hicks will assist. Please assist monetarily and/or with time if you can. </w:t>
            </w:r>
          </w:p>
        </w:tc>
      </w:tr>
      <w:tr w:rsidR="001B45DC" w:rsidRPr="001B45DC" w:rsidTr="007D3DC1">
        <w:trPr>
          <w:trHeight w:val="540"/>
        </w:trPr>
        <w:tc>
          <w:tcPr>
            <w:tcW w:w="3450" w:type="dxa"/>
            <w:shd w:val="clear" w:color="auto" w:fill="auto"/>
          </w:tcPr>
          <w:p w:rsidR="00F51A19" w:rsidRPr="001B45DC" w:rsidRDefault="00F51A19" w:rsidP="00F51A19">
            <w:pPr>
              <w:pStyle w:val="TopicTabletext"/>
              <w:spacing w:before="0" w:after="0"/>
              <w:rPr>
                <w:rFonts w:asciiTheme="minorHAnsi" w:hAnsiTheme="minorHAnsi" w:cstheme="minorHAnsi"/>
                <w:b/>
              </w:rPr>
            </w:pPr>
            <w:r w:rsidRPr="001B45DC">
              <w:rPr>
                <w:rFonts w:asciiTheme="minorHAnsi" w:hAnsiTheme="minorHAnsi" w:cstheme="minorHAnsi"/>
              </w:rPr>
              <w:t xml:space="preserve">Special Presentation: </w:t>
            </w:r>
            <w:r w:rsidRPr="001B45DC">
              <w:rPr>
                <w:rStyle w:val="Bold"/>
                <w:rFonts w:asciiTheme="minorHAnsi" w:hAnsiTheme="minorHAnsi" w:cstheme="minorHAnsi"/>
                <w:b w:val="0"/>
              </w:rPr>
              <w:t xml:space="preserve">  James Boyle with Regional Transit </w:t>
            </w:r>
          </w:p>
        </w:tc>
        <w:tc>
          <w:tcPr>
            <w:tcW w:w="11160" w:type="dxa"/>
            <w:shd w:val="clear" w:color="auto" w:fill="auto"/>
          </w:tcPr>
          <w:p w:rsidR="00F51A19" w:rsidRPr="001B45DC" w:rsidRDefault="00F51A19" w:rsidP="00F51A19">
            <w:pPr>
              <w:rPr>
                <w:rFonts w:eastAsia="Times New Roman" w:cstheme="minorHAnsi"/>
                <w:sz w:val="24"/>
                <w:szCs w:val="24"/>
              </w:rPr>
            </w:pPr>
            <w:r w:rsidRPr="001B45DC">
              <w:rPr>
                <w:rStyle w:val="Bold"/>
                <w:rFonts w:cstheme="minorHAnsi"/>
                <w:b w:val="0"/>
                <w:sz w:val="24"/>
                <w:szCs w:val="24"/>
              </w:rPr>
              <w:t xml:space="preserve">James Boyle with Regional Transit </w:t>
            </w:r>
            <w:r w:rsidRPr="001B45DC">
              <w:rPr>
                <w:rFonts w:eastAsia="Times New Roman" w:cstheme="minorHAnsi"/>
                <w:sz w:val="24"/>
                <w:szCs w:val="24"/>
              </w:rPr>
              <w:t xml:space="preserve">presented to the HSCC. </w:t>
            </w:r>
          </w:p>
          <w:p w:rsidR="00F51A19" w:rsidRPr="001B45DC" w:rsidRDefault="00F51A19" w:rsidP="00F51A19">
            <w:pPr>
              <w:autoSpaceDE w:val="0"/>
              <w:autoSpaceDN w:val="0"/>
              <w:adjustRightInd w:val="0"/>
              <w:spacing w:after="0" w:line="240" w:lineRule="auto"/>
              <w:rPr>
                <w:rFonts w:cstheme="minorHAnsi"/>
                <w:kern w:val="24"/>
                <w:sz w:val="24"/>
                <w:szCs w:val="24"/>
              </w:rPr>
            </w:pPr>
            <w:r w:rsidRPr="001B45DC">
              <w:rPr>
                <w:rFonts w:cstheme="minorHAnsi"/>
                <w:kern w:val="24"/>
                <w:sz w:val="24"/>
                <w:szCs w:val="24"/>
              </w:rPr>
              <w:t>Quick Stats:</w:t>
            </w:r>
          </w:p>
          <w:p w:rsidR="006D6BB2" w:rsidRPr="001B45DC" w:rsidRDefault="006D6BB2" w:rsidP="006D6BB2">
            <w:pPr>
              <w:autoSpaceDE w:val="0"/>
              <w:autoSpaceDN w:val="0"/>
              <w:adjustRightInd w:val="0"/>
              <w:spacing w:after="0" w:line="240" w:lineRule="auto"/>
              <w:rPr>
                <w:rFonts w:cstheme="minorHAnsi"/>
                <w:kern w:val="24"/>
                <w:sz w:val="24"/>
                <w:szCs w:val="24"/>
              </w:rPr>
            </w:pPr>
          </w:p>
          <w:p w:rsidR="00AA2595" w:rsidRPr="001B45DC" w:rsidRDefault="00502687" w:rsidP="00AA2595">
            <w:pPr>
              <w:autoSpaceDE w:val="0"/>
              <w:autoSpaceDN w:val="0"/>
              <w:adjustRightInd w:val="0"/>
              <w:spacing w:after="0" w:line="240" w:lineRule="auto"/>
              <w:rPr>
                <w:rFonts w:cstheme="minorHAnsi"/>
                <w:b/>
                <w:kern w:val="24"/>
                <w:sz w:val="24"/>
                <w:szCs w:val="24"/>
              </w:rPr>
            </w:pPr>
            <w:r w:rsidRPr="001B45DC">
              <w:rPr>
                <w:rFonts w:cstheme="minorHAnsi"/>
                <w:b/>
                <w:kern w:val="24"/>
                <w:sz w:val="24"/>
                <w:szCs w:val="24"/>
              </w:rPr>
              <w:t xml:space="preserve">Sacramento RT Overview </w:t>
            </w:r>
          </w:p>
          <w:p w:rsidR="006D6BB2" w:rsidRPr="001B45DC" w:rsidRDefault="006D6BB2" w:rsidP="00AD07BB">
            <w:pPr>
              <w:pStyle w:val="ListParagraph"/>
              <w:numPr>
                <w:ilvl w:val="0"/>
                <w:numId w:val="2"/>
              </w:numPr>
              <w:autoSpaceDE w:val="0"/>
              <w:autoSpaceDN w:val="0"/>
              <w:adjustRightInd w:val="0"/>
              <w:rPr>
                <w:rFonts w:asciiTheme="minorHAnsi" w:hAnsiTheme="minorHAnsi" w:cstheme="minorHAnsi"/>
              </w:rPr>
            </w:pPr>
            <w:proofErr w:type="spellStart"/>
            <w:r w:rsidRPr="001B45DC">
              <w:rPr>
                <w:rFonts w:asciiTheme="minorHAnsi" w:hAnsiTheme="minorHAnsi" w:cstheme="minorHAnsi"/>
              </w:rPr>
              <w:t>SacRT</w:t>
            </w:r>
            <w:proofErr w:type="spellEnd"/>
            <w:r w:rsidRPr="001B45DC">
              <w:rPr>
                <w:rFonts w:asciiTheme="minorHAnsi" w:hAnsiTheme="minorHAnsi" w:cstheme="minorHAnsi"/>
              </w:rPr>
              <w:t xml:space="preserve"> began operations in April 1973 with 103 new buses.</w:t>
            </w:r>
          </w:p>
          <w:p w:rsidR="006D6BB2" w:rsidRPr="001B45DC" w:rsidRDefault="00AA2595" w:rsidP="00AD07BB">
            <w:pPr>
              <w:pStyle w:val="ListParagraph"/>
              <w:numPr>
                <w:ilvl w:val="0"/>
                <w:numId w:val="2"/>
              </w:numPr>
              <w:autoSpaceDE w:val="0"/>
              <w:autoSpaceDN w:val="0"/>
              <w:adjustRightInd w:val="0"/>
              <w:rPr>
                <w:rFonts w:asciiTheme="minorHAnsi" w:hAnsiTheme="minorHAnsi" w:cstheme="minorHAnsi"/>
              </w:rPr>
            </w:pPr>
            <w:r w:rsidRPr="001B45DC">
              <w:rPr>
                <w:rFonts w:asciiTheme="minorHAnsi" w:hAnsiTheme="minorHAnsi" w:cstheme="minorHAnsi"/>
              </w:rPr>
              <w:t>Li</w:t>
            </w:r>
            <w:r w:rsidR="006D6BB2" w:rsidRPr="001B45DC">
              <w:rPr>
                <w:rFonts w:asciiTheme="minorHAnsi" w:hAnsiTheme="minorHAnsi" w:cstheme="minorHAnsi"/>
              </w:rPr>
              <w:t>ght Rail service began in 1987</w:t>
            </w:r>
          </w:p>
          <w:p w:rsidR="006D6BB2" w:rsidRPr="001B45DC" w:rsidRDefault="006D6BB2" w:rsidP="00AD07BB">
            <w:pPr>
              <w:pStyle w:val="ListParagraph"/>
              <w:numPr>
                <w:ilvl w:val="0"/>
                <w:numId w:val="2"/>
              </w:numPr>
              <w:autoSpaceDE w:val="0"/>
              <w:autoSpaceDN w:val="0"/>
              <w:adjustRightInd w:val="0"/>
              <w:rPr>
                <w:rFonts w:asciiTheme="minorHAnsi" w:hAnsiTheme="minorHAnsi" w:cstheme="minorHAnsi"/>
              </w:rPr>
            </w:pPr>
            <w:r w:rsidRPr="001B45DC">
              <w:rPr>
                <w:rFonts w:asciiTheme="minorHAnsi" w:hAnsiTheme="minorHAnsi" w:cstheme="minorHAnsi"/>
              </w:rPr>
              <w:t>Approximately 400 square-mile service area</w:t>
            </w:r>
          </w:p>
          <w:p w:rsidR="006D6BB2" w:rsidRPr="001B45DC" w:rsidRDefault="0013666B" w:rsidP="00AD07BB">
            <w:pPr>
              <w:pStyle w:val="ListParagraph"/>
              <w:numPr>
                <w:ilvl w:val="0"/>
                <w:numId w:val="2"/>
              </w:numPr>
              <w:autoSpaceDE w:val="0"/>
              <w:autoSpaceDN w:val="0"/>
              <w:adjustRightInd w:val="0"/>
              <w:rPr>
                <w:rFonts w:asciiTheme="minorHAnsi" w:hAnsiTheme="minorHAnsi" w:cstheme="minorHAnsi"/>
              </w:rPr>
            </w:pPr>
            <w:r w:rsidRPr="001B45DC">
              <w:rPr>
                <w:rFonts w:asciiTheme="minorHAnsi" w:hAnsiTheme="minorHAnsi" w:cstheme="minorHAnsi"/>
              </w:rPr>
              <w:t>Current average daily boarding</w:t>
            </w:r>
            <w:r w:rsidR="006D6BB2" w:rsidRPr="001B45DC">
              <w:rPr>
                <w:rFonts w:asciiTheme="minorHAnsi" w:hAnsiTheme="minorHAnsi" w:cstheme="minorHAnsi"/>
              </w:rPr>
              <w:t xml:space="preserve"> bus and light rail ridership = 21 million in FY 18</w:t>
            </w:r>
          </w:p>
          <w:p w:rsidR="006D6BB2" w:rsidRPr="001B45DC" w:rsidRDefault="006D6BB2" w:rsidP="00AD07BB">
            <w:pPr>
              <w:pStyle w:val="ListParagraph"/>
              <w:numPr>
                <w:ilvl w:val="0"/>
                <w:numId w:val="2"/>
              </w:numPr>
              <w:autoSpaceDE w:val="0"/>
              <w:autoSpaceDN w:val="0"/>
              <w:adjustRightInd w:val="0"/>
              <w:rPr>
                <w:rFonts w:asciiTheme="minorHAnsi" w:hAnsiTheme="minorHAnsi" w:cstheme="minorHAnsi"/>
              </w:rPr>
            </w:pPr>
            <w:r w:rsidRPr="001B45DC">
              <w:rPr>
                <w:rFonts w:asciiTheme="minorHAnsi" w:hAnsiTheme="minorHAnsi" w:cstheme="minorHAnsi"/>
              </w:rPr>
              <w:t>FY17 Operating Budget = $162.4 million</w:t>
            </w:r>
          </w:p>
          <w:p w:rsidR="006D6BB2" w:rsidRPr="001B45DC" w:rsidRDefault="006D6BB2" w:rsidP="00AD07BB">
            <w:pPr>
              <w:pStyle w:val="ListParagraph"/>
              <w:numPr>
                <w:ilvl w:val="0"/>
                <w:numId w:val="2"/>
              </w:numPr>
              <w:autoSpaceDE w:val="0"/>
              <w:autoSpaceDN w:val="0"/>
              <w:adjustRightInd w:val="0"/>
              <w:rPr>
                <w:rFonts w:asciiTheme="minorHAnsi" w:hAnsiTheme="minorHAnsi" w:cstheme="minorHAnsi"/>
              </w:rPr>
            </w:pPr>
            <w:r w:rsidRPr="001B45DC">
              <w:rPr>
                <w:rFonts w:asciiTheme="minorHAnsi" w:hAnsiTheme="minorHAnsi" w:cstheme="minorHAnsi"/>
              </w:rPr>
              <w:t>Employs approximately over 1,000 people, 77% dedicated to operations and maintenance.</w:t>
            </w:r>
          </w:p>
          <w:p w:rsidR="006D6BB2" w:rsidRPr="001B45DC" w:rsidRDefault="006D6BB2" w:rsidP="00AD07BB">
            <w:pPr>
              <w:pStyle w:val="ListParagraph"/>
              <w:numPr>
                <w:ilvl w:val="0"/>
                <w:numId w:val="2"/>
              </w:numPr>
              <w:autoSpaceDE w:val="0"/>
              <w:autoSpaceDN w:val="0"/>
              <w:adjustRightInd w:val="0"/>
              <w:rPr>
                <w:rFonts w:asciiTheme="minorHAnsi" w:hAnsiTheme="minorHAnsi" w:cstheme="minorHAnsi"/>
              </w:rPr>
            </w:pPr>
            <w:r w:rsidRPr="001B45DC">
              <w:rPr>
                <w:rFonts w:asciiTheme="minorHAnsi" w:hAnsiTheme="minorHAnsi" w:cstheme="minorHAnsi"/>
              </w:rPr>
              <w:t>Governed by an 11-member Board of Directors comprised of elected officials from the region</w:t>
            </w:r>
          </w:p>
          <w:p w:rsidR="006D6BB2" w:rsidRPr="001B45DC" w:rsidRDefault="006D6BB2" w:rsidP="00AD07BB">
            <w:pPr>
              <w:pStyle w:val="ListParagraph"/>
              <w:numPr>
                <w:ilvl w:val="0"/>
                <w:numId w:val="2"/>
              </w:numPr>
              <w:autoSpaceDE w:val="0"/>
              <w:autoSpaceDN w:val="0"/>
              <w:adjustRightInd w:val="0"/>
              <w:rPr>
                <w:rFonts w:asciiTheme="minorHAnsi" w:hAnsiTheme="minorHAnsi" w:cstheme="minorHAnsi"/>
              </w:rPr>
            </w:pPr>
            <w:r w:rsidRPr="001B45DC">
              <w:rPr>
                <w:rFonts w:asciiTheme="minorHAnsi" w:hAnsiTheme="minorHAnsi" w:cstheme="minorHAnsi"/>
              </w:rPr>
              <w:t>Recently annexed Folsom service, Citrus Heights and contracted with Elk Grove</w:t>
            </w:r>
          </w:p>
          <w:p w:rsidR="0013666B" w:rsidRPr="001B45DC" w:rsidRDefault="0013666B" w:rsidP="0013666B">
            <w:pPr>
              <w:autoSpaceDE w:val="0"/>
              <w:autoSpaceDN w:val="0"/>
              <w:adjustRightInd w:val="0"/>
              <w:rPr>
                <w:rFonts w:cstheme="minorHAnsi"/>
                <w:kern w:val="24"/>
                <w:sz w:val="24"/>
                <w:szCs w:val="24"/>
              </w:rPr>
            </w:pPr>
          </w:p>
          <w:p w:rsidR="00F51A19" w:rsidRPr="001B45DC" w:rsidRDefault="00502687" w:rsidP="0013666B">
            <w:pPr>
              <w:autoSpaceDE w:val="0"/>
              <w:autoSpaceDN w:val="0"/>
              <w:adjustRightInd w:val="0"/>
              <w:rPr>
                <w:rFonts w:cstheme="minorHAnsi"/>
                <w:b/>
                <w:kern w:val="24"/>
                <w:sz w:val="24"/>
                <w:szCs w:val="24"/>
              </w:rPr>
            </w:pPr>
            <w:r w:rsidRPr="001B45DC">
              <w:rPr>
                <w:rFonts w:cstheme="minorHAnsi"/>
                <w:b/>
                <w:kern w:val="24"/>
                <w:sz w:val="24"/>
                <w:szCs w:val="24"/>
              </w:rPr>
              <w:t>E</w:t>
            </w:r>
            <w:r w:rsidR="0013666B" w:rsidRPr="001B45DC">
              <w:rPr>
                <w:rFonts w:cstheme="minorHAnsi"/>
                <w:b/>
                <w:kern w:val="24"/>
                <w:sz w:val="24"/>
                <w:szCs w:val="24"/>
              </w:rPr>
              <w:t>xisting network overview</w:t>
            </w:r>
          </w:p>
          <w:p w:rsidR="00502687" w:rsidRPr="001B45DC" w:rsidRDefault="00502687"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Standards vary by the route type</w:t>
            </w:r>
          </w:p>
          <w:p w:rsidR="00502687" w:rsidRPr="001B45DC" w:rsidRDefault="00502687"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 xml:space="preserve">There are twenty </w:t>
            </w:r>
            <w:proofErr w:type="spellStart"/>
            <w:r w:rsidRPr="001B45DC">
              <w:rPr>
                <w:rFonts w:asciiTheme="minorHAnsi" w:hAnsiTheme="minorHAnsi" w:cstheme="minorHAnsi"/>
                <w:kern w:val="24"/>
              </w:rPr>
              <w:t>boardings</w:t>
            </w:r>
            <w:proofErr w:type="spellEnd"/>
            <w:r w:rsidRPr="001B45DC">
              <w:rPr>
                <w:rFonts w:asciiTheme="minorHAnsi" w:hAnsiTheme="minorHAnsi" w:cstheme="minorHAnsi"/>
                <w:kern w:val="24"/>
              </w:rPr>
              <w:t xml:space="preserve"> per fixed bus per vehicle hour </w:t>
            </w:r>
          </w:p>
          <w:p w:rsidR="00502687" w:rsidRPr="001B45DC" w:rsidRDefault="00502687"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 xml:space="preserve">Graph provided via Power Point displaying the productivity versus weekday midday frequency of </w:t>
            </w:r>
            <w:proofErr w:type="spellStart"/>
            <w:r w:rsidRPr="001B45DC">
              <w:rPr>
                <w:rFonts w:asciiTheme="minorHAnsi" w:hAnsiTheme="minorHAnsi" w:cstheme="minorHAnsi"/>
                <w:kern w:val="24"/>
              </w:rPr>
              <w:t>boardings</w:t>
            </w:r>
            <w:proofErr w:type="spellEnd"/>
          </w:p>
          <w:p w:rsidR="00502687" w:rsidRPr="001B45DC" w:rsidRDefault="00502687"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lastRenderedPageBreak/>
              <w:t xml:space="preserve">Existing route comparisons </w:t>
            </w:r>
            <w:r w:rsidR="00E225FB" w:rsidRPr="001B45DC">
              <w:rPr>
                <w:rFonts w:asciiTheme="minorHAnsi" w:hAnsiTheme="minorHAnsi" w:cstheme="minorHAnsi"/>
                <w:kern w:val="24"/>
              </w:rPr>
              <w:t xml:space="preserve">show that Route 51, for example, has the highest ridership route at over 3,000 daily </w:t>
            </w:r>
            <w:proofErr w:type="spellStart"/>
            <w:r w:rsidR="00E225FB" w:rsidRPr="001B45DC">
              <w:rPr>
                <w:rFonts w:asciiTheme="minorHAnsi" w:hAnsiTheme="minorHAnsi" w:cstheme="minorHAnsi"/>
                <w:kern w:val="24"/>
              </w:rPr>
              <w:t>boardings</w:t>
            </w:r>
            <w:proofErr w:type="spellEnd"/>
            <w:r w:rsidR="00E225FB" w:rsidRPr="001B45DC">
              <w:rPr>
                <w:rFonts w:asciiTheme="minorHAnsi" w:hAnsiTheme="minorHAnsi" w:cstheme="minorHAnsi"/>
                <w:kern w:val="24"/>
              </w:rPr>
              <w:t xml:space="preserve"> per day, whereas Old Route 65 has 373 daily </w:t>
            </w:r>
            <w:proofErr w:type="spellStart"/>
            <w:r w:rsidR="00E225FB" w:rsidRPr="001B45DC">
              <w:rPr>
                <w:rFonts w:asciiTheme="minorHAnsi" w:hAnsiTheme="minorHAnsi" w:cstheme="minorHAnsi"/>
                <w:kern w:val="24"/>
              </w:rPr>
              <w:t>boardings</w:t>
            </w:r>
            <w:proofErr w:type="spellEnd"/>
            <w:r w:rsidR="00E225FB" w:rsidRPr="001B45DC">
              <w:rPr>
                <w:rFonts w:asciiTheme="minorHAnsi" w:hAnsiTheme="minorHAnsi" w:cstheme="minorHAnsi"/>
                <w:kern w:val="24"/>
              </w:rPr>
              <w:t xml:space="preserve"> </w:t>
            </w:r>
            <w:r w:rsidR="009A29CA" w:rsidRPr="001B45DC">
              <w:rPr>
                <w:rFonts w:asciiTheme="minorHAnsi" w:hAnsiTheme="minorHAnsi" w:cstheme="minorHAnsi"/>
                <w:kern w:val="24"/>
              </w:rPr>
              <w:t>but covers a larger, more rural area and is nonetheless still needed for the community</w:t>
            </w:r>
          </w:p>
          <w:p w:rsidR="009A29CA" w:rsidRPr="001B45DC" w:rsidRDefault="009A29CA" w:rsidP="009A29CA">
            <w:pPr>
              <w:autoSpaceDE w:val="0"/>
              <w:autoSpaceDN w:val="0"/>
              <w:adjustRightInd w:val="0"/>
              <w:rPr>
                <w:rFonts w:cstheme="minorHAnsi"/>
                <w:b/>
                <w:kern w:val="24"/>
                <w:sz w:val="24"/>
                <w:szCs w:val="24"/>
              </w:rPr>
            </w:pPr>
            <w:r w:rsidRPr="001B45DC">
              <w:rPr>
                <w:rFonts w:cstheme="minorHAnsi"/>
                <w:b/>
                <w:kern w:val="24"/>
                <w:sz w:val="24"/>
                <w:szCs w:val="24"/>
              </w:rPr>
              <w:t xml:space="preserve">Route Designs </w:t>
            </w:r>
          </w:p>
          <w:p w:rsidR="009A29CA" w:rsidRPr="001B45DC" w:rsidRDefault="009A29CA" w:rsidP="009A29CA">
            <w:pPr>
              <w:autoSpaceDE w:val="0"/>
              <w:autoSpaceDN w:val="0"/>
              <w:adjustRightInd w:val="0"/>
              <w:rPr>
                <w:rFonts w:cstheme="minorHAnsi"/>
                <w:b/>
                <w:kern w:val="24"/>
                <w:sz w:val="24"/>
                <w:szCs w:val="24"/>
              </w:rPr>
            </w:pPr>
            <w:r w:rsidRPr="001B45DC">
              <w:rPr>
                <w:rFonts w:cstheme="minorHAnsi"/>
                <w:kern w:val="24"/>
                <w:sz w:val="24"/>
                <w:szCs w:val="24"/>
              </w:rPr>
              <w:t>Having a good route deign is key as it helps to allocate their resources as far as:</w:t>
            </w:r>
          </w:p>
          <w:p w:rsidR="009A29CA" w:rsidRPr="001B45DC" w:rsidRDefault="009A29CA"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 xml:space="preserve">Density of people going to and from the area around each stop. </w:t>
            </w:r>
          </w:p>
          <w:p w:rsidR="009A29CA" w:rsidRPr="001B45DC" w:rsidRDefault="009A29CA"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Walkability-Can people walk easily to the bus stop?</w:t>
            </w:r>
          </w:p>
          <w:p w:rsidR="009A29CA" w:rsidRPr="001B45DC" w:rsidRDefault="009A29CA"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Proximity-Does transit have to cross low ridership gaps</w:t>
            </w:r>
            <w:r w:rsidR="004B7C85" w:rsidRPr="001B45DC">
              <w:rPr>
                <w:rFonts w:asciiTheme="minorHAnsi" w:hAnsiTheme="minorHAnsi" w:cstheme="minorHAnsi"/>
                <w:kern w:val="24"/>
              </w:rPr>
              <w:t>?</w:t>
            </w:r>
          </w:p>
          <w:p w:rsidR="004B7C85" w:rsidRPr="001B45DC" w:rsidRDefault="004B7C85" w:rsidP="004B7C85">
            <w:pPr>
              <w:autoSpaceDE w:val="0"/>
              <w:autoSpaceDN w:val="0"/>
              <w:adjustRightInd w:val="0"/>
              <w:rPr>
                <w:rFonts w:cstheme="minorHAnsi"/>
                <w:kern w:val="24"/>
                <w:sz w:val="24"/>
                <w:szCs w:val="24"/>
              </w:rPr>
            </w:pPr>
          </w:p>
          <w:p w:rsidR="009A29CA" w:rsidRPr="001B45DC" w:rsidRDefault="004B7C85" w:rsidP="004B7C85">
            <w:pPr>
              <w:autoSpaceDE w:val="0"/>
              <w:autoSpaceDN w:val="0"/>
              <w:adjustRightInd w:val="0"/>
              <w:rPr>
                <w:rFonts w:cstheme="minorHAnsi"/>
                <w:kern w:val="24"/>
                <w:sz w:val="24"/>
                <w:szCs w:val="24"/>
              </w:rPr>
            </w:pPr>
            <w:r w:rsidRPr="001B45DC">
              <w:rPr>
                <w:rFonts w:cstheme="minorHAnsi"/>
                <w:kern w:val="24"/>
                <w:sz w:val="24"/>
                <w:szCs w:val="24"/>
              </w:rPr>
              <w:t>How should a transit agency allocate its resources?</w:t>
            </w:r>
          </w:p>
          <w:p w:rsidR="004B7C85" w:rsidRPr="001B45DC" w:rsidRDefault="004B7C85"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To maximize ridership, think like a business in choosing which markets you will enter</w:t>
            </w:r>
          </w:p>
          <w:p w:rsidR="004B7C85" w:rsidRPr="001B45DC" w:rsidRDefault="004B7C85"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 xml:space="preserve">To maximize coverage, </w:t>
            </w:r>
            <w:r w:rsidR="00610246" w:rsidRPr="001B45DC">
              <w:rPr>
                <w:rFonts w:asciiTheme="minorHAnsi" w:hAnsiTheme="minorHAnsi" w:cstheme="minorHAnsi"/>
                <w:kern w:val="24"/>
              </w:rPr>
              <w:t>think like a government service. Try to serve everyone, even those in expensive to serve places</w:t>
            </w:r>
          </w:p>
          <w:p w:rsidR="00610246" w:rsidRPr="001B45DC" w:rsidRDefault="00610246"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Planning factors come into play are to review census tracts to see where the most densely populated areas</w:t>
            </w:r>
            <w:r w:rsidR="0042150A" w:rsidRPr="001B45DC">
              <w:rPr>
                <w:rFonts w:asciiTheme="minorHAnsi" w:hAnsiTheme="minorHAnsi" w:cstheme="minorHAnsi"/>
                <w:kern w:val="24"/>
              </w:rPr>
              <w:t xml:space="preserve"> of a city are, jobs per square mile, people per square mile living below the nation-wide poverty level, disabled people per square mile,  and seniors per square mile</w:t>
            </w:r>
          </w:p>
          <w:p w:rsidR="0042150A" w:rsidRPr="001B45DC" w:rsidRDefault="0042150A" w:rsidP="0042150A">
            <w:pPr>
              <w:autoSpaceDE w:val="0"/>
              <w:autoSpaceDN w:val="0"/>
              <w:adjustRightInd w:val="0"/>
              <w:rPr>
                <w:rFonts w:cstheme="minorHAnsi"/>
                <w:kern w:val="24"/>
                <w:sz w:val="24"/>
                <w:szCs w:val="24"/>
              </w:rPr>
            </w:pPr>
          </w:p>
          <w:p w:rsidR="0042150A" w:rsidRPr="001B45DC" w:rsidRDefault="0042150A" w:rsidP="0042150A">
            <w:pPr>
              <w:autoSpaceDE w:val="0"/>
              <w:autoSpaceDN w:val="0"/>
              <w:adjustRightInd w:val="0"/>
              <w:rPr>
                <w:rFonts w:cstheme="minorHAnsi"/>
                <w:kern w:val="24"/>
                <w:sz w:val="24"/>
                <w:szCs w:val="24"/>
              </w:rPr>
            </w:pPr>
            <w:r w:rsidRPr="001B45DC">
              <w:rPr>
                <w:rFonts w:cstheme="minorHAnsi"/>
                <w:kern w:val="24"/>
                <w:sz w:val="24"/>
                <w:szCs w:val="24"/>
              </w:rPr>
              <w:t xml:space="preserve">Remix Transit Planning Tool </w:t>
            </w:r>
          </w:p>
          <w:p w:rsidR="0042150A" w:rsidRPr="001B45DC" w:rsidRDefault="0042150A" w:rsidP="00AD07BB">
            <w:pPr>
              <w:pStyle w:val="ListParagraph"/>
              <w:numPr>
                <w:ilvl w:val="0"/>
                <w:numId w:val="2"/>
              </w:numPr>
              <w:autoSpaceDE w:val="0"/>
              <w:autoSpaceDN w:val="0"/>
              <w:adjustRightInd w:val="0"/>
              <w:rPr>
                <w:rFonts w:asciiTheme="minorHAnsi" w:hAnsiTheme="minorHAnsi" w:cstheme="minorHAnsi"/>
                <w:kern w:val="24"/>
              </w:rPr>
            </w:pPr>
            <w:r w:rsidRPr="001B45DC">
              <w:rPr>
                <w:rFonts w:asciiTheme="minorHAnsi" w:hAnsiTheme="minorHAnsi" w:cstheme="minorHAnsi"/>
                <w:kern w:val="24"/>
              </w:rPr>
              <w:t>Demonstration provid</w:t>
            </w:r>
            <w:r w:rsidR="001B45DC" w:rsidRPr="001B45DC">
              <w:rPr>
                <w:rFonts w:asciiTheme="minorHAnsi" w:hAnsiTheme="minorHAnsi" w:cstheme="minorHAnsi"/>
                <w:kern w:val="24"/>
              </w:rPr>
              <w:t>ed regarding a new planning too</w:t>
            </w:r>
            <w:r w:rsidRPr="001B45DC">
              <w:rPr>
                <w:rFonts w:asciiTheme="minorHAnsi" w:hAnsiTheme="minorHAnsi" w:cstheme="minorHAnsi"/>
                <w:kern w:val="24"/>
              </w:rPr>
              <w:t xml:space="preserve">l that is designed to show different modes of transportation within a city. Please see </w:t>
            </w:r>
            <w:hyperlink r:id="rId5" w:history="1">
              <w:r w:rsidRPr="001B45DC">
                <w:rPr>
                  <w:rStyle w:val="Hyperlink"/>
                  <w:rFonts w:asciiTheme="minorHAnsi" w:hAnsiTheme="minorHAnsi" w:cstheme="minorHAnsi"/>
                  <w:color w:val="auto"/>
                  <w:kern w:val="24"/>
                </w:rPr>
                <w:t>www.remix.com</w:t>
              </w:r>
            </w:hyperlink>
            <w:r w:rsidRPr="001B45DC">
              <w:rPr>
                <w:rFonts w:asciiTheme="minorHAnsi" w:hAnsiTheme="minorHAnsi" w:cstheme="minorHAnsi"/>
                <w:kern w:val="24"/>
              </w:rPr>
              <w:t xml:space="preserve"> for more information on how this tool works</w:t>
            </w:r>
          </w:p>
          <w:p w:rsidR="0042150A" w:rsidRPr="001B45DC" w:rsidRDefault="0042150A" w:rsidP="0042150A">
            <w:pPr>
              <w:autoSpaceDE w:val="0"/>
              <w:autoSpaceDN w:val="0"/>
              <w:adjustRightInd w:val="0"/>
              <w:rPr>
                <w:rFonts w:cstheme="minorHAnsi"/>
                <w:kern w:val="24"/>
                <w:sz w:val="24"/>
                <w:szCs w:val="24"/>
              </w:rPr>
            </w:pPr>
            <w:r w:rsidRPr="001B45DC">
              <w:rPr>
                <w:rFonts w:cstheme="minorHAnsi"/>
                <w:kern w:val="24"/>
                <w:sz w:val="24"/>
                <w:szCs w:val="24"/>
              </w:rPr>
              <w:t xml:space="preserve"> </w:t>
            </w:r>
          </w:p>
          <w:p w:rsidR="00AD07BB" w:rsidRPr="001B45DC" w:rsidRDefault="00AD07BB" w:rsidP="00F51A19">
            <w:pPr>
              <w:rPr>
                <w:rFonts w:cstheme="minorHAnsi"/>
                <w:sz w:val="24"/>
                <w:szCs w:val="24"/>
              </w:rPr>
            </w:pPr>
          </w:p>
          <w:p w:rsidR="00AD07BB" w:rsidRPr="001B45DC" w:rsidRDefault="00AD07BB" w:rsidP="00F51A19">
            <w:pPr>
              <w:rPr>
                <w:rFonts w:cstheme="minorHAnsi"/>
                <w:sz w:val="24"/>
                <w:szCs w:val="24"/>
              </w:rPr>
            </w:pPr>
          </w:p>
          <w:p w:rsidR="00F51A19" w:rsidRPr="001B45DC" w:rsidRDefault="00F51A19" w:rsidP="00F51A19">
            <w:pPr>
              <w:rPr>
                <w:rFonts w:cstheme="minorHAnsi"/>
                <w:sz w:val="24"/>
                <w:szCs w:val="24"/>
              </w:rPr>
            </w:pPr>
            <w:r w:rsidRPr="001B45DC">
              <w:rPr>
                <w:rFonts w:cstheme="minorHAnsi"/>
                <w:sz w:val="24"/>
                <w:szCs w:val="24"/>
              </w:rPr>
              <w:lastRenderedPageBreak/>
              <w:t>Questions from HSCC:</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 xml:space="preserve">Caroline-Is there any subsidized funding?-More Information is on SacRT.com for more information </w:t>
            </w:r>
            <w:proofErr w:type="gramStart"/>
            <w:r w:rsidRPr="001B45DC">
              <w:rPr>
                <w:rFonts w:eastAsia="Times New Roman" w:cstheme="minorHAnsi"/>
                <w:sz w:val="24"/>
                <w:szCs w:val="24"/>
              </w:rPr>
              <w:t>We</w:t>
            </w:r>
            <w:proofErr w:type="gramEnd"/>
            <w:r w:rsidRPr="001B45DC">
              <w:rPr>
                <w:rFonts w:eastAsia="Times New Roman" w:cstheme="minorHAnsi"/>
                <w:sz w:val="24"/>
                <w:szCs w:val="24"/>
              </w:rPr>
              <w:t xml:space="preserve"> get funding from all sources, Fed, State and Local. All forms of transit are </w:t>
            </w:r>
            <w:r w:rsidR="00580A7B" w:rsidRPr="001B45DC">
              <w:rPr>
                <w:rFonts w:eastAsia="Times New Roman" w:cstheme="minorHAnsi"/>
                <w:sz w:val="24"/>
                <w:szCs w:val="24"/>
              </w:rPr>
              <w:t>subsided</w:t>
            </w:r>
            <w:r w:rsidRPr="001B45DC">
              <w:rPr>
                <w:rFonts w:eastAsia="Times New Roman" w:cstheme="minorHAnsi"/>
                <w:sz w:val="24"/>
                <w:szCs w:val="24"/>
              </w:rPr>
              <w:t>, usually by local tax measures. We have discounted rates for seniors, all youth ride for free.</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 xml:space="preserve">Steve: Is there a way to check bus load metric factor via a different graph other than what is presented? Yes, there are many factors and figures and are displayed in the Power Point. We use a variety of metrics to see how routes are performing. Daily ridership, Ridership by hour, </w:t>
            </w:r>
            <w:proofErr w:type="spellStart"/>
            <w:r w:rsidRPr="001B45DC">
              <w:rPr>
                <w:rFonts w:eastAsia="Times New Roman" w:cstheme="minorHAnsi"/>
                <w:sz w:val="24"/>
                <w:szCs w:val="24"/>
              </w:rPr>
              <w:t>Boardings</w:t>
            </w:r>
            <w:proofErr w:type="spellEnd"/>
            <w:r w:rsidRPr="001B45DC">
              <w:rPr>
                <w:rFonts w:eastAsia="Times New Roman" w:cstheme="minorHAnsi"/>
                <w:sz w:val="24"/>
                <w:szCs w:val="24"/>
              </w:rPr>
              <w:t xml:space="preserve"> and </w:t>
            </w:r>
            <w:proofErr w:type="spellStart"/>
            <w:r w:rsidRPr="001B45DC">
              <w:rPr>
                <w:rFonts w:eastAsia="Times New Roman" w:cstheme="minorHAnsi"/>
                <w:sz w:val="24"/>
                <w:szCs w:val="24"/>
              </w:rPr>
              <w:t>Alightings</w:t>
            </w:r>
            <w:proofErr w:type="spellEnd"/>
            <w:r w:rsidRPr="001B45DC">
              <w:rPr>
                <w:rFonts w:eastAsia="Times New Roman" w:cstheme="minorHAnsi"/>
                <w:sz w:val="24"/>
                <w:szCs w:val="24"/>
              </w:rPr>
              <w:t xml:space="preserve"> by stop, cost per hour, cost per passenger, on time performance, ridership trends.</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 xml:space="preserve">Bob: Do social economics play a role in certain area play a role in the demographics? Yes, Stockton Blvd. is the most popular bus route at this time. There is also a higher rate of return of buses (every fifteen minutes, etc. for certain areas). </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Bob: Have you considered placing parking areas around more RT stops to encourage ridership? Yes, we have a real estate department that is focusing on working with the City and developers to create more TOD around some of our light rail stations.</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Bob: Will RT drop off at the airport in the future? Yes, we hope! There is a ballot measure going through next year to see about having the light rail and buses drop off at the airport.  We will begin Airport service starting in January 2020.</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Melinda: Less expensive to contract through Paratransit to run the RT service for them? I</w:t>
            </w:r>
            <w:r w:rsidR="001B45DC">
              <w:rPr>
                <w:rFonts w:eastAsia="Times New Roman" w:cstheme="minorHAnsi"/>
                <w:sz w:val="24"/>
                <w:szCs w:val="24"/>
              </w:rPr>
              <w:t>t is not. They are paid via an external source.</w:t>
            </w:r>
            <w:r w:rsidRPr="001B45DC">
              <w:rPr>
                <w:rFonts w:eastAsia="Times New Roman" w:cstheme="minorHAnsi"/>
                <w:sz w:val="24"/>
                <w:szCs w:val="24"/>
              </w:rPr>
              <w:t xml:space="preserve"> We can send someone over to talk in more detail about the Paratransit deal.</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Erica: Is there a way to check frequency of ridership, etc. other than the graph shown? Yes, and it is featured in the Power Point for review.</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Erica-Where is the Census Data? We use Census Data in our transit planning software knows as REMIX.</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Erica: Gap of getting from Oak Park to downtown can be difficult. Are there any plans for the future to add more routes to the area? Currently Routes 68 and 51 provide service in the Oak Park area. No immediate plans to expand or add service.</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Raymond: Am I maximizing my resources when they leave rather than when they return (later in the day)? Yes, we have to think where these places are close to. Not sure I understand.</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t>Kula: Proposition 6 funding-Did this go towards RT, or just to roads and repair? The money typically goes towards roads</w:t>
            </w:r>
            <w:r w:rsidR="001B45DC">
              <w:rPr>
                <w:rFonts w:eastAsia="Times New Roman" w:cstheme="minorHAnsi"/>
                <w:sz w:val="24"/>
                <w:szCs w:val="24"/>
              </w:rPr>
              <w:t xml:space="preserve"> but a very small amount to RT. </w:t>
            </w:r>
            <w:r w:rsidRPr="001B45DC">
              <w:rPr>
                <w:rFonts w:eastAsia="Times New Roman" w:cstheme="minorHAnsi"/>
                <w:sz w:val="24"/>
                <w:szCs w:val="24"/>
              </w:rPr>
              <w:t>The majority of funding went to roads.</w:t>
            </w:r>
          </w:p>
          <w:p w:rsidR="00AD07BB" w:rsidRPr="001B45DC" w:rsidRDefault="00AD07BB" w:rsidP="00AD07BB">
            <w:pPr>
              <w:numPr>
                <w:ilvl w:val="0"/>
                <w:numId w:val="2"/>
              </w:numPr>
              <w:spacing w:after="0" w:line="240" w:lineRule="auto"/>
              <w:rPr>
                <w:rFonts w:eastAsia="Times New Roman" w:cstheme="minorHAnsi"/>
                <w:sz w:val="24"/>
                <w:szCs w:val="24"/>
              </w:rPr>
            </w:pPr>
            <w:r w:rsidRPr="001B45DC">
              <w:rPr>
                <w:rFonts w:eastAsia="Times New Roman" w:cstheme="minorHAnsi"/>
                <w:sz w:val="24"/>
                <w:szCs w:val="24"/>
              </w:rPr>
              <w:lastRenderedPageBreak/>
              <w:t>Patty: How does this work with Paratransit?</w:t>
            </w:r>
            <w:r w:rsidR="001B45DC">
              <w:rPr>
                <w:rFonts w:eastAsia="Times New Roman" w:cstheme="minorHAnsi"/>
                <w:sz w:val="24"/>
                <w:szCs w:val="24"/>
              </w:rPr>
              <w:t xml:space="preserve"> Paratransit is its own operation. </w:t>
            </w:r>
            <w:bookmarkStart w:id="0" w:name="_GoBack"/>
            <w:bookmarkEnd w:id="0"/>
          </w:p>
          <w:p w:rsidR="003E7B46" w:rsidRPr="001B45DC" w:rsidRDefault="003E7B46" w:rsidP="00AD07BB">
            <w:pPr>
              <w:ind w:left="360"/>
              <w:rPr>
                <w:rFonts w:cstheme="minorHAnsi"/>
                <w:sz w:val="24"/>
                <w:szCs w:val="24"/>
              </w:rPr>
            </w:pPr>
          </w:p>
          <w:p w:rsidR="00F51A19" w:rsidRPr="001B45DC" w:rsidRDefault="00F51A19" w:rsidP="00F51A19">
            <w:pPr>
              <w:rPr>
                <w:rFonts w:eastAsia="Times New Roman" w:cstheme="minorHAnsi"/>
                <w:sz w:val="24"/>
                <w:szCs w:val="24"/>
              </w:rPr>
            </w:pPr>
            <w:r w:rsidRPr="001B45DC">
              <w:rPr>
                <w:rFonts w:eastAsia="Times New Roman" w:cstheme="minorHAnsi"/>
                <w:sz w:val="24"/>
                <w:szCs w:val="24"/>
              </w:rPr>
              <w:t xml:space="preserve">James thanked the HSCC members for their support.  </w:t>
            </w:r>
          </w:p>
        </w:tc>
      </w:tr>
      <w:tr w:rsidR="001B45DC" w:rsidRPr="001B45DC" w:rsidTr="007D3DC1">
        <w:trPr>
          <w:trHeight w:val="540"/>
        </w:trPr>
        <w:tc>
          <w:tcPr>
            <w:tcW w:w="3450" w:type="dxa"/>
            <w:shd w:val="clear" w:color="auto" w:fill="auto"/>
          </w:tcPr>
          <w:p w:rsidR="00F51A19" w:rsidRPr="001B45DC" w:rsidRDefault="00F51A19" w:rsidP="00F51A19">
            <w:pPr>
              <w:pStyle w:val="TopicTabletext"/>
              <w:spacing w:before="0" w:after="0"/>
              <w:rPr>
                <w:rFonts w:asciiTheme="minorHAnsi" w:hAnsiTheme="minorHAnsi" w:cstheme="minorHAnsi"/>
              </w:rPr>
            </w:pPr>
            <w:r w:rsidRPr="001B45DC">
              <w:rPr>
                <w:rFonts w:asciiTheme="minorHAnsi" w:hAnsiTheme="minorHAnsi" w:cstheme="minorHAnsi"/>
              </w:rPr>
              <w:lastRenderedPageBreak/>
              <w:t xml:space="preserve">Member Comments </w:t>
            </w:r>
          </w:p>
        </w:tc>
        <w:tc>
          <w:tcPr>
            <w:tcW w:w="11160" w:type="dxa"/>
            <w:shd w:val="clear" w:color="auto" w:fill="auto"/>
          </w:tcPr>
          <w:p w:rsidR="003E7B46" w:rsidRPr="001B45DC" w:rsidRDefault="00F51A19" w:rsidP="00F51A19">
            <w:pPr>
              <w:rPr>
                <w:rFonts w:cstheme="minorHAnsi"/>
                <w:sz w:val="24"/>
                <w:szCs w:val="24"/>
              </w:rPr>
            </w:pPr>
            <w:r w:rsidRPr="001B45DC">
              <w:rPr>
                <w:rFonts w:cstheme="minorHAnsi"/>
                <w:sz w:val="24"/>
                <w:szCs w:val="24"/>
              </w:rPr>
              <w:t xml:space="preserve">Randy shared comments from printout of the Disability Advisory Commission’s </w:t>
            </w:r>
            <w:r w:rsidR="00580A7B" w:rsidRPr="001B45DC">
              <w:rPr>
                <w:rFonts w:cstheme="minorHAnsi"/>
                <w:sz w:val="24"/>
                <w:szCs w:val="24"/>
              </w:rPr>
              <w:t>October</w:t>
            </w:r>
            <w:r w:rsidRPr="001B45DC">
              <w:rPr>
                <w:rFonts w:cstheme="minorHAnsi"/>
                <w:sz w:val="24"/>
                <w:szCs w:val="24"/>
              </w:rPr>
              <w:t xml:space="preserve"> Minutes</w:t>
            </w:r>
            <w:r w:rsidR="00580A7B" w:rsidRPr="001B45DC">
              <w:rPr>
                <w:rFonts w:cstheme="minorHAnsi"/>
                <w:sz w:val="24"/>
                <w:szCs w:val="24"/>
              </w:rPr>
              <w:t xml:space="preserve"> and provided paperwork for the HSCC</w:t>
            </w:r>
            <w:r w:rsidRPr="001B45DC">
              <w:rPr>
                <w:rFonts w:cstheme="minorHAnsi"/>
                <w:sz w:val="24"/>
                <w:szCs w:val="24"/>
              </w:rPr>
              <w:t xml:space="preserve"> </w:t>
            </w:r>
          </w:p>
          <w:p w:rsidR="003E7B46" w:rsidRPr="001B45DC" w:rsidRDefault="005E227C" w:rsidP="003E7B46">
            <w:pPr>
              <w:rPr>
                <w:rFonts w:cstheme="minorHAnsi"/>
                <w:sz w:val="24"/>
                <w:szCs w:val="24"/>
              </w:rPr>
            </w:pPr>
            <w:r w:rsidRPr="001B45DC">
              <w:rPr>
                <w:rFonts w:cstheme="minorHAnsi"/>
                <w:sz w:val="24"/>
                <w:szCs w:val="24"/>
              </w:rPr>
              <w:t>St</w:t>
            </w:r>
            <w:r w:rsidR="003E7B46" w:rsidRPr="001B45DC">
              <w:rPr>
                <w:rFonts w:cstheme="minorHAnsi"/>
                <w:sz w:val="24"/>
                <w:szCs w:val="24"/>
              </w:rPr>
              <w:t xml:space="preserve">eve: The </w:t>
            </w:r>
            <w:r w:rsidRPr="001B45DC">
              <w:rPr>
                <w:rFonts w:cstheme="minorHAnsi"/>
                <w:sz w:val="24"/>
                <w:szCs w:val="24"/>
              </w:rPr>
              <w:t>Tobacco</w:t>
            </w:r>
            <w:r w:rsidR="003E7B46" w:rsidRPr="001B45DC">
              <w:rPr>
                <w:rFonts w:cstheme="minorHAnsi"/>
                <w:sz w:val="24"/>
                <w:szCs w:val="24"/>
              </w:rPr>
              <w:t xml:space="preserve"> </w:t>
            </w:r>
            <w:r w:rsidRPr="001B45DC">
              <w:rPr>
                <w:rFonts w:cstheme="minorHAnsi"/>
                <w:sz w:val="24"/>
                <w:szCs w:val="24"/>
              </w:rPr>
              <w:t>Commission</w:t>
            </w:r>
            <w:r w:rsidR="003E7B46" w:rsidRPr="001B45DC">
              <w:rPr>
                <w:rFonts w:cstheme="minorHAnsi"/>
                <w:sz w:val="24"/>
                <w:szCs w:val="24"/>
              </w:rPr>
              <w:t>: A motion c</w:t>
            </w:r>
            <w:r w:rsidR="00C51986" w:rsidRPr="001B45DC">
              <w:rPr>
                <w:rFonts w:cstheme="minorHAnsi"/>
                <w:sz w:val="24"/>
                <w:szCs w:val="24"/>
              </w:rPr>
              <w:t>a</w:t>
            </w:r>
            <w:r w:rsidR="003E7B46" w:rsidRPr="001B45DC">
              <w:rPr>
                <w:rFonts w:cstheme="minorHAnsi"/>
                <w:sz w:val="24"/>
                <w:szCs w:val="24"/>
              </w:rPr>
              <w:t xml:space="preserve">me </w:t>
            </w:r>
            <w:r w:rsidR="00C51986" w:rsidRPr="001B45DC">
              <w:rPr>
                <w:rFonts w:cstheme="minorHAnsi"/>
                <w:sz w:val="24"/>
                <w:szCs w:val="24"/>
              </w:rPr>
              <w:t>forward</w:t>
            </w:r>
            <w:r w:rsidR="003E7B46" w:rsidRPr="001B45DC">
              <w:rPr>
                <w:rFonts w:cstheme="minorHAnsi"/>
                <w:sz w:val="24"/>
                <w:szCs w:val="24"/>
              </w:rPr>
              <w:t xml:space="preserve"> to </w:t>
            </w:r>
            <w:r w:rsidR="00C51986" w:rsidRPr="001B45DC">
              <w:rPr>
                <w:rFonts w:cstheme="minorHAnsi"/>
                <w:sz w:val="24"/>
                <w:szCs w:val="24"/>
              </w:rPr>
              <w:t>b</w:t>
            </w:r>
            <w:r w:rsidR="003E7B46" w:rsidRPr="001B45DC">
              <w:rPr>
                <w:rFonts w:cstheme="minorHAnsi"/>
                <w:sz w:val="24"/>
                <w:szCs w:val="24"/>
              </w:rPr>
              <w:t xml:space="preserve">an flavored tobacco products. </w:t>
            </w:r>
          </w:p>
          <w:p w:rsidR="003E7B46" w:rsidRPr="001B45DC" w:rsidRDefault="003E7B46" w:rsidP="003E7B46">
            <w:pPr>
              <w:rPr>
                <w:rFonts w:cstheme="minorHAnsi"/>
                <w:sz w:val="24"/>
                <w:szCs w:val="24"/>
              </w:rPr>
            </w:pPr>
            <w:r w:rsidRPr="001B45DC">
              <w:rPr>
                <w:rFonts w:cstheme="minorHAnsi"/>
                <w:sz w:val="24"/>
                <w:szCs w:val="24"/>
              </w:rPr>
              <w:t>Julie: One of the long term commissioners will not be reapplying for the First 5 Commission</w:t>
            </w:r>
            <w:r w:rsidR="005E227C" w:rsidRPr="001B45DC">
              <w:rPr>
                <w:rFonts w:cstheme="minorHAnsi"/>
                <w:sz w:val="24"/>
                <w:szCs w:val="24"/>
              </w:rPr>
              <w:t xml:space="preserve">, so there will </w:t>
            </w:r>
            <w:proofErr w:type="spellStart"/>
            <w:r w:rsidR="005E227C" w:rsidRPr="001B45DC">
              <w:rPr>
                <w:rFonts w:cstheme="minorHAnsi"/>
                <w:sz w:val="24"/>
                <w:szCs w:val="24"/>
              </w:rPr>
              <w:t>e</w:t>
            </w:r>
            <w:proofErr w:type="spellEnd"/>
            <w:r w:rsidR="005E227C" w:rsidRPr="001B45DC">
              <w:rPr>
                <w:rFonts w:cstheme="minorHAnsi"/>
                <w:sz w:val="24"/>
                <w:szCs w:val="24"/>
              </w:rPr>
              <w:t xml:space="preserve"> an opening. She will send Cindy the application for the community position. </w:t>
            </w:r>
          </w:p>
          <w:p w:rsidR="005E227C" w:rsidRPr="001B45DC" w:rsidRDefault="005E227C" w:rsidP="003E7B46">
            <w:pPr>
              <w:rPr>
                <w:rFonts w:cstheme="minorHAnsi"/>
                <w:sz w:val="24"/>
                <w:szCs w:val="24"/>
              </w:rPr>
            </w:pPr>
            <w:r w:rsidRPr="001B45DC">
              <w:rPr>
                <w:rFonts w:cstheme="minorHAnsi"/>
                <w:sz w:val="24"/>
                <w:szCs w:val="24"/>
              </w:rPr>
              <w:t xml:space="preserve">Paula: There is not enough information for committees on how to get ahold of anyone representing the boards. HSCC members stated that you must go through the Board of Supervisors to apply for a position. </w:t>
            </w:r>
          </w:p>
          <w:p w:rsidR="00F51A19" w:rsidRPr="001B45DC" w:rsidRDefault="00F51A19" w:rsidP="00F51A19">
            <w:pPr>
              <w:rPr>
                <w:rFonts w:cstheme="minorHAnsi"/>
                <w:sz w:val="24"/>
                <w:szCs w:val="24"/>
              </w:rPr>
            </w:pPr>
          </w:p>
        </w:tc>
      </w:tr>
      <w:tr w:rsidR="001B45DC" w:rsidRPr="001B45DC" w:rsidTr="007D3DC1">
        <w:trPr>
          <w:trHeight w:val="540"/>
        </w:trPr>
        <w:tc>
          <w:tcPr>
            <w:tcW w:w="3450" w:type="dxa"/>
            <w:shd w:val="clear" w:color="auto" w:fill="auto"/>
          </w:tcPr>
          <w:p w:rsidR="00F51A19" w:rsidRPr="001B45DC" w:rsidRDefault="00F51A19" w:rsidP="00F51A19">
            <w:pPr>
              <w:pStyle w:val="TopicTabletext"/>
              <w:spacing w:before="0" w:after="0"/>
              <w:rPr>
                <w:rFonts w:asciiTheme="minorHAnsi" w:hAnsiTheme="minorHAnsi" w:cstheme="minorHAnsi"/>
              </w:rPr>
            </w:pPr>
            <w:r w:rsidRPr="001B45DC">
              <w:rPr>
                <w:rFonts w:asciiTheme="minorHAnsi" w:hAnsiTheme="minorHAnsi" w:cstheme="minorHAnsi"/>
              </w:rPr>
              <w:t xml:space="preserve">Public Comments </w:t>
            </w:r>
          </w:p>
        </w:tc>
        <w:tc>
          <w:tcPr>
            <w:tcW w:w="11160" w:type="dxa"/>
            <w:shd w:val="clear" w:color="auto" w:fill="auto"/>
          </w:tcPr>
          <w:p w:rsidR="00F51A19" w:rsidRPr="001B45DC" w:rsidRDefault="00F51A19" w:rsidP="00F51A19">
            <w:pPr>
              <w:rPr>
                <w:rFonts w:cstheme="minorHAnsi"/>
                <w:sz w:val="24"/>
                <w:szCs w:val="24"/>
              </w:rPr>
            </w:pPr>
            <w:r w:rsidRPr="001B45DC">
              <w:rPr>
                <w:rFonts w:cstheme="minorHAnsi"/>
                <w:sz w:val="24"/>
                <w:szCs w:val="24"/>
              </w:rPr>
              <w:t>No comments.</w:t>
            </w:r>
          </w:p>
        </w:tc>
      </w:tr>
      <w:tr w:rsidR="001B45DC" w:rsidRPr="001B45DC" w:rsidTr="007D3DC1">
        <w:trPr>
          <w:trHeight w:val="540"/>
        </w:trPr>
        <w:tc>
          <w:tcPr>
            <w:tcW w:w="3450" w:type="dxa"/>
            <w:tcBorders>
              <w:bottom w:val="single" w:sz="4" w:space="0" w:color="auto"/>
            </w:tcBorders>
            <w:shd w:val="clear" w:color="auto" w:fill="auto"/>
          </w:tcPr>
          <w:p w:rsidR="00F51A19" w:rsidRPr="001B45DC" w:rsidRDefault="00F51A19" w:rsidP="00F51A19">
            <w:pPr>
              <w:pStyle w:val="TopicTabletext"/>
              <w:spacing w:before="0" w:after="0"/>
              <w:rPr>
                <w:rFonts w:asciiTheme="minorHAnsi" w:hAnsiTheme="minorHAnsi" w:cstheme="minorHAnsi"/>
              </w:rPr>
            </w:pPr>
            <w:r w:rsidRPr="001B45DC">
              <w:rPr>
                <w:rFonts w:asciiTheme="minorHAnsi" w:hAnsiTheme="minorHAnsi" w:cstheme="minorHAnsi"/>
              </w:rPr>
              <w:t>Announcements</w:t>
            </w:r>
          </w:p>
        </w:tc>
        <w:tc>
          <w:tcPr>
            <w:tcW w:w="11160" w:type="dxa"/>
            <w:tcBorders>
              <w:bottom w:val="single" w:sz="4" w:space="0" w:color="auto"/>
            </w:tcBorders>
            <w:shd w:val="clear" w:color="auto" w:fill="auto"/>
          </w:tcPr>
          <w:p w:rsidR="00F51A19" w:rsidRPr="001B45DC" w:rsidRDefault="00580A7B" w:rsidP="00580A7B">
            <w:pPr>
              <w:rPr>
                <w:rFonts w:eastAsia="Times New Roman" w:cstheme="minorHAnsi"/>
                <w:sz w:val="24"/>
                <w:szCs w:val="24"/>
              </w:rPr>
            </w:pPr>
            <w:r w:rsidRPr="001B45DC">
              <w:rPr>
                <w:rFonts w:eastAsia="Times New Roman" w:cstheme="minorHAnsi"/>
                <w:sz w:val="24"/>
                <w:szCs w:val="24"/>
              </w:rPr>
              <w:t xml:space="preserve">Shawn Ayala </w:t>
            </w:r>
            <w:r w:rsidR="00F51A19" w:rsidRPr="001B45DC">
              <w:rPr>
                <w:rFonts w:eastAsia="Times New Roman" w:cstheme="minorHAnsi"/>
                <w:sz w:val="24"/>
                <w:szCs w:val="24"/>
              </w:rPr>
              <w:t xml:space="preserve">from Probation will be the speaker at the </w:t>
            </w:r>
            <w:r w:rsidRPr="001B45DC">
              <w:rPr>
                <w:rFonts w:eastAsia="Times New Roman" w:cstheme="minorHAnsi"/>
                <w:sz w:val="24"/>
                <w:szCs w:val="24"/>
              </w:rPr>
              <w:t>Novemb</w:t>
            </w:r>
            <w:r w:rsidR="00F51A19" w:rsidRPr="001B45DC">
              <w:rPr>
                <w:rFonts w:eastAsia="Times New Roman" w:cstheme="minorHAnsi"/>
                <w:sz w:val="24"/>
                <w:szCs w:val="24"/>
              </w:rPr>
              <w:t xml:space="preserve">er HSCC Main Council meeting. </w:t>
            </w:r>
          </w:p>
        </w:tc>
      </w:tr>
      <w:tr w:rsidR="001B45DC" w:rsidRPr="001B45DC" w:rsidTr="007D3DC1">
        <w:trPr>
          <w:trHeight w:val="540"/>
        </w:trPr>
        <w:tc>
          <w:tcPr>
            <w:tcW w:w="3450" w:type="dxa"/>
            <w:tcBorders>
              <w:top w:val="single" w:sz="4" w:space="0" w:color="auto"/>
              <w:bottom w:val="single" w:sz="4" w:space="0" w:color="auto"/>
              <w:right w:val="single" w:sz="4" w:space="0" w:color="auto"/>
            </w:tcBorders>
            <w:shd w:val="clear" w:color="auto" w:fill="auto"/>
          </w:tcPr>
          <w:p w:rsidR="00F51A19" w:rsidRPr="001B45DC" w:rsidRDefault="00F51A19" w:rsidP="00F51A19">
            <w:pPr>
              <w:pStyle w:val="TopicTabletext"/>
              <w:spacing w:before="0" w:after="0"/>
              <w:rPr>
                <w:rFonts w:asciiTheme="minorHAnsi" w:hAnsiTheme="minorHAnsi" w:cstheme="minorHAnsi"/>
              </w:rPr>
            </w:pPr>
            <w:r w:rsidRPr="001B45DC">
              <w:rPr>
                <w:rFonts w:asciiTheme="minorHAnsi" w:hAnsiTheme="minorHAnsi" w:cstheme="minorHAnsi"/>
              </w:rPr>
              <w:t>Adjourn</w:t>
            </w:r>
          </w:p>
        </w:tc>
        <w:tc>
          <w:tcPr>
            <w:tcW w:w="11160" w:type="dxa"/>
            <w:tcBorders>
              <w:top w:val="single" w:sz="4" w:space="0" w:color="auto"/>
              <w:left w:val="single" w:sz="4" w:space="0" w:color="auto"/>
              <w:bottom w:val="single" w:sz="4" w:space="0" w:color="auto"/>
            </w:tcBorders>
            <w:shd w:val="clear" w:color="auto" w:fill="auto"/>
          </w:tcPr>
          <w:p w:rsidR="00F51A19" w:rsidRPr="001B45DC" w:rsidRDefault="00F51A19" w:rsidP="00F51A19">
            <w:pPr>
              <w:rPr>
                <w:rFonts w:eastAsia="Times New Roman" w:cstheme="minorHAnsi"/>
                <w:sz w:val="24"/>
                <w:szCs w:val="24"/>
              </w:rPr>
            </w:pPr>
            <w:r w:rsidRPr="001B45DC">
              <w:rPr>
                <w:rFonts w:eastAsia="Times New Roman" w:cstheme="minorHAnsi"/>
                <w:sz w:val="24"/>
                <w:szCs w:val="24"/>
              </w:rPr>
              <w:t>Meeting adjourned.</w:t>
            </w:r>
          </w:p>
        </w:tc>
      </w:tr>
    </w:tbl>
    <w:p w:rsidR="00F51A19" w:rsidRPr="001B45DC" w:rsidRDefault="00F51A19" w:rsidP="00F51A19">
      <w:pPr>
        <w:rPr>
          <w:rFonts w:cstheme="minorHAnsi"/>
          <w:sz w:val="24"/>
          <w:szCs w:val="24"/>
        </w:rPr>
      </w:pPr>
    </w:p>
    <w:p w:rsidR="00AF6094" w:rsidRPr="001B45DC" w:rsidRDefault="001B45DC">
      <w:pPr>
        <w:rPr>
          <w:rFonts w:cstheme="minorHAnsi"/>
          <w:sz w:val="24"/>
          <w:szCs w:val="24"/>
        </w:rPr>
      </w:pPr>
    </w:p>
    <w:sectPr w:rsidR="00AF6094" w:rsidRPr="001B45DC" w:rsidSect="00B625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145824"/>
    <w:lvl w:ilvl="0">
      <w:numFmt w:val="bullet"/>
      <w:lvlText w:val="*"/>
      <w:lvlJc w:val="left"/>
    </w:lvl>
  </w:abstractNum>
  <w:abstractNum w:abstractNumId="1" w15:restartNumberingAfterBreak="0">
    <w:nsid w:val="14774D88"/>
    <w:multiLevelType w:val="hybridMultilevel"/>
    <w:tmpl w:val="6180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319B31FE"/>
    <w:multiLevelType w:val="hybridMultilevel"/>
    <w:tmpl w:val="526C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707FC"/>
    <w:multiLevelType w:val="hybridMultilevel"/>
    <w:tmpl w:val="1C3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156DE"/>
    <w:multiLevelType w:val="hybridMultilevel"/>
    <w:tmpl w:val="96E6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3721"/>
    <w:multiLevelType w:val="hybridMultilevel"/>
    <w:tmpl w:val="5E2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02BD6"/>
    <w:multiLevelType w:val="hybridMultilevel"/>
    <w:tmpl w:val="B99C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831D0"/>
    <w:multiLevelType w:val="hybridMultilevel"/>
    <w:tmpl w:val="C7D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A236D"/>
    <w:multiLevelType w:val="hybridMultilevel"/>
    <w:tmpl w:val="A8F692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ED7D35"/>
    <w:multiLevelType w:val="hybridMultilevel"/>
    <w:tmpl w:val="D8B0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
  </w:num>
  <w:num w:numId="5">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6">
    <w:abstractNumId w:val="4"/>
  </w:num>
  <w:num w:numId="7">
    <w:abstractNumId w:val="6"/>
  </w:num>
  <w:num w:numId="8">
    <w:abstractNumId w:val="7"/>
  </w:num>
  <w:num w:numId="9">
    <w:abstractNumId w:val="9"/>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19"/>
    <w:rsid w:val="000506ED"/>
    <w:rsid w:val="00087D26"/>
    <w:rsid w:val="00103BF1"/>
    <w:rsid w:val="0013666B"/>
    <w:rsid w:val="001B45DC"/>
    <w:rsid w:val="002C475A"/>
    <w:rsid w:val="00351663"/>
    <w:rsid w:val="003D1AFA"/>
    <w:rsid w:val="003E7B46"/>
    <w:rsid w:val="0042150A"/>
    <w:rsid w:val="004B7C85"/>
    <w:rsid w:val="00502687"/>
    <w:rsid w:val="00580A7B"/>
    <w:rsid w:val="005E227C"/>
    <w:rsid w:val="00606A15"/>
    <w:rsid w:val="00610246"/>
    <w:rsid w:val="006D6BB2"/>
    <w:rsid w:val="006F5FA7"/>
    <w:rsid w:val="009A29CA"/>
    <w:rsid w:val="00A05387"/>
    <w:rsid w:val="00AA2595"/>
    <w:rsid w:val="00AD07BB"/>
    <w:rsid w:val="00C51986"/>
    <w:rsid w:val="00D51B0D"/>
    <w:rsid w:val="00D9704B"/>
    <w:rsid w:val="00E225FB"/>
    <w:rsid w:val="00E85854"/>
    <w:rsid w:val="00F51A19"/>
    <w:rsid w:val="00FD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4B77"/>
  <w15:docId w15:val="{34600F91-279B-47E1-AB00-B150DC91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A19"/>
  </w:style>
  <w:style w:type="paragraph" w:styleId="Heading1">
    <w:name w:val="heading 1"/>
    <w:basedOn w:val="Normal"/>
    <w:next w:val="Normal"/>
    <w:link w:val="Heading1Char"/>
    <w:qFormat/>
    <w:rsid w:val="00F51A19"/>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F51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A19"/>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F51A19"/>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F51A19"/>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F51A19"/>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F51A19"/>
    <w:rPr>
      <w:b/>
    </w:rPr>
  </w:style>
  <w:style w:type="paragraph" w:customStyle="1" w:styleId="TopicTabletext">
    <w:name w:val="Topic Table text"/>
    <w:next w:val="Normal"/>
    <w:rsid w:val="00F51A19"/>
    <w:pPr>
      <w:spacing w:before="60" w:after="60" w:line="240" w:lineRule="auto"/>
    </w:pPr>
    <w:rPr>
      <w:rFonts w:ascii="Arial" w:eastAsia="Times New Roman" w:hAnsi="Arial" w:cs="Times New Roman"/>
      <w:sz w:val="24"/>
      <w:szCs w:val="24"/>
    </w:rPr>
  </w:style>
  <w:style w:type="paragraph" w:styleId="ListParagraph">
    <w:name w:val="List Paragraph"/>
    <w:basedOn w:val="Normal"/>
    <w:uiPriority w:val="34"/>
    <w:qFormat/>
    <w:rsid w:val="00F51A1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mix.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10</Month_x0020_No>
    <Year xmlns="016b7f04-c8c7-48b1-bac8-3a3a73920df3">2019</Year>
    <Month xmlns="016b7f04-c8c7-48b1-bac8-3a3a73920df3">October</Month>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66D91-1DDA-46CE-8638-9D05DA01C7E3}"/>
</file>

<file path=customXml/itemProps2.xml><?xml version="1.0" encoding="utf-8"?>
<ds:datastoreItem xmlns:ds="http://schemas.openxmlformats.org/officeDocument/2006/customXml" ds:itemID="{80DFAEAE-8EF0-40C6-BABB-6D54CA7CCABC}"/>
</file>

<file path=customXml/itemProps3.xml><?xml version="1.0" encoding="utf-8"?>
<ds:datastoreItem xmlns:ds="http://schemas.openxmlformats.org/officeDocument/2006/customXml" ds:itemID="{01D68D20-0859-4E2E-AD5C-38FF6925E041}"/>
</file>

<file path=docProps/app.xml><?xml version="1.0" encoding="utf-8"?>
<Properties xmlns="http://schemas.openxmlformats.org/officeDocument/2006/extended-properties" xmlns:vt="http://schemas.openxmlformats.org/officeDocument/2006/docPropsVTypes">
  <Template>3DEE90FF</Template>
  <TotalTime>0</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Cindy</dc:creator>
  <cp:lastModifiedBy>Marks. Cindy</cp:lastModifiedBy>
  <cp:revision>2</cp:revision>
  <dcterms:created xsi:type="dcterms:W3CDTF">2019-10-30T22:13:00Z</dcterms:created>
  <dcterms:modified xsi:type="dcterms:W3CDTF">2019-10-30T22:13:00Z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